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CC" w:rsidRDefault="00FE47E9" w:rsidP="00FE47E9">
      <w:pPr>
        <w:pStyle w:val="Style14"/>
        <w:widowControl/>
        <w:spacing w:line="240" w:lineRule="auto"/>
        <w:ind w:left="5387"/>
        <w:rPr>
          <w:rStyle w:val="FontStyle29"/>
          <w:b w:val="0"/>
        </w:rPr>
      </w:pPr>
      <w:proofErr w:type="gramStart"/>
      <w:r w:rsidRPr="00FE47E9">
        <w:rPr>
          <w:rStyle w:val="FontStyle29"/>
          <w:b w:val="0"/>
        </w:rPr>
        <w:t>Подготовлен</w:t>
      </w:r>
      <w:proofErr w:type="gramEnd"/>
      <w:r w:rsidRPr="00FE47E9">
        <w:rPr>
          <w:rStyle w:val="FontStyle29"/>
          <w:b w:val="0"/>
        </w:rPr>
        <w:t xml:space="preserve"> Министерством труда и социальной защиты Российской Федерации </w:t>
      </w:r>
    </w:p>
    <w:p w:rsidR="00BE6A50" w:rsidRPr="00FE47E9" w:rsidRDefault="00BE6A50" w:rsidP="00FE47E9">
      <w:pPr>
        <w:pStyle w:val="Style14"/>
        <w:widowControl/>
        <w:spacing w:line="240" w:lineRule="auto"/>
        <w:ind w:left="5387"/>
        <w:rPr>
          <w:rStyle w:val="FontStyle29"/>
          <w:b w:val="0"/>
        </w:rPr>
      </w:pPr>
      <w:r>
        <w:rPr>
          <w:rStyle w:val="FontStyle29"/>
          <w:b w:val="0"/>
        </w:rPr>
        <w:t>(февраль 2016 г.)</w:t>
      </w:r>
    </w:p>
    <w:p w:rsidR="007B5C98" w:rsidRDefault="007B5C98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232B8F" w:rsidRDefault="00232B8F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FE47E9" w:rsidRDefault="00FE47E9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FE47E9" w:rsidRDefault="00FE47E9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232B8F" w:rsidRDefault="00232B8F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7B5C98" w:rsidRDefault="007B5C98" w:rsidP="0033299F">
      <w:pPr>
        <w:pStyle w:val="Style14"/>
        <w:widowControl/>
        <w:spacing w:line="240" w:lineRule="auto"/>
        <w:ind w:left="317"/>
        <w:rPr>
          <w:rStyle w:val="FontStyle29"/>
        </w:rPr>
      </w:pPr>
    </w:p>
    <w:p w:rsidR="001236F5" w:rsidRPr="00FD10CC" w:rsidRDefault="00736160" w:rsidP="00736160">
      <w:pPr>
        <w:pStyle w:val="Style14"/>
        <w:widowControl/>
        <w:spacing w:line="240" w:lineRule="auto"/>
        <w:ind w:left="317"/>
        <w:rPr>
          <w:rStyle w:val="FontStyle29"/>
        </w:rPr>
      </w:pPr>
      <w:r>
        <w:rPr>
          <w:rStyle w:val="FontStyle29"/>
        </w:rPr>
        <w:t>Обзор практики привлечения</w:t>
      </w:r>
      <w:r w:rsidR="001236F5" w:rsidRPr="00FD10CC">
        <w:rPr>
          <w:rStyle w:val="FontStyle29"/>
        </w:rPr>
        <w:t xml:space="preserve"> к ответственности государственных (муниципальных) служащих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</w:t>
      </w:r>
      <w:r>
        <w:rPr>
          <w:rStyle w:val="FontStyle29"/>
        </w:rPr>
        <w:t xml:space="preserve"> </w:t>
      </w:r>
      <w:r w:rsidR="001236F5" w:rsidRPr="00FD10CC">
        <w:rPr>
          <w:rStyle w:val="FontStyle29"/>
        </w:rPr>
        <w:t>коррупции</w:t>
      </w:r>
    </w:p>
    <w:p w:rsidR="00C717D0" w:rsidRPr="00FD10CC" w:rsidRDefault="00C717D0" w:rsidP="0033299F">
      <w:pPr>
        <w:pStyle w:val="Style14"/>
        <w:widowControl/>
        <w:spacing w:line="240" w:lineRule="auto"/>
        <w:ind w:right="48"/>
        <w:rPr>
          <w:rStyle w:val="FontStyle29"/>
        </w:rPr>
      </w:pPr>
    </w:p>
    <w:p w:rsidR="00736160" w:rsidRPr="00703E39" w:rsidRDefault="001D08BB" w:rsidP="000E3514">
      <w:pPr>
        <w:pStyle w:val="Style16"/>
        <w:widowControl/>
        <w:tabs>
          <w:tab w:val="left" w:pos="1013"/>
        </w:tabs>
        <w:spacing w:line="240" w:lineRule="auto"/>
        <w:ind w:right="29"/>
        <w:rPr>
          <w:rStyle w:val="FontStyle29"/>
          <w:b w:val="0"/>
        </w:rPr>
      </w:pPr>
      <w:r>
        <w:rPr>
          <w:rStyle w:val="FontStyle33"/>
          <w:bCs/>
        </w:rPr>
        <w:t>1. </w:t>
      </w:r>
      <w:r w:rsidR="00471693">
        <w:rPr>
          <w:rStyle w:val="FontStyle33"/>
          <w:bCs/>
        </w:rPr>
        <w:t xml:space="preserve">Настоящий обзор подготовлен по итогам обобщения результатов мониторинга применения </w:t>
      </w:r>
      <w:r w:rsidRPr="00703E39">
        <w:rPr>
          <w:rStyle w:val="FontStyle33"/>
        </w:rPr>
        <w:t>дисциплинарных взысканий (далее – взыскания) в случаях несоблюдения государственными (муниципальными) служащими (далее – служащие) ограничений и запретов, требований о предотвращении или урегулировании конфликта интересов и (или) неисполнения ими обязанностей, установленных законодательством о противодействии коррупции (далее - нарушения требований законодательст</w:t>
      </w:r>
      <w:r w:rsidR="00471693">
        <w:rPr>
          <w:rStyle w:val="FontStyle33"/>
        </w:rPr>
        <w:t>ва о противодействии коррупции).</w:t>
      </w:r>
      <w:r>
        <w:rPr>
          <w:rStyle w:val="FontStyle33"/>
        </w:rPr>
        <w:t xml:space="preserve"> </w:t>
      </w:r>
    </w:p>
    <w:p w:rsidR="001236F5" w:rsidRPr="00FD10CC" w:rsidRDefault="001D08BB" w:rsidP="000E3514">
      <w:pPr>
        <w:pStyle w:val="Style16"/>
        <w:widowControl/>
        <w:tabs>
          <w:tab w:val="left" w:pos="1013"/>
        </w:tabs>
        <w:spacing w:line="240" w:lineRule="auto"/>
        <w:ind w:right="29" w:firstLine="709"/>
        <w:rPr>
          <w:rStyle w:val="FontStyle29"/>
        </w:rPr>
      </w:pPr>
      <w:r>
        <w:rPr>
          <w:rStyle w:val="FontStyle33"/>
        </w:rPr>
        <w:t>2. </w:t>
      </w:r>
      <w:r w:rsidR="007B16A2" w:rsidRPr="00703E39">
        <w:rPr>
          <w:rStyle w:val="FontStyle33"/>
        </w:rPr>
        <w:t xml:space="preserve">Анализ </w:t>
      </w:r>
      <w:r>
        <w:rPr>
          <w:rStyle w:val="FontStyle33"/>
        </w:rPr>
        <w:t xml:space="preserve">правоприменительной </w:t>
      </w:r>
      <w:r w:rsidR="007B16A2" w:rsidRPr="00703E39">
        <w:rPr>
          <w:rStyle w:val="FontStyle33"/>
        </w:rPr>
        <w:t xml:space="preserve">практики </w:t>
      </w:r>
      <w:r w:rsidR="00C63461" w:rsidRPr="00FD10CC">
        <w:rPr>
          <w:rStyle w:val="FontStyle33"/>
        </w:rPr>
        <w:t>государ</w:t>
      </w:r>
      <w:r w:rsidR="00C63461">
        <w:rPr>
          <w:rStyle w:val="FontStyle33"/>
        </w:rPr>
        <w:t>ственных (муниципальных) орган</w:t>
      </w:r>
      <w:r>
        <w:rPr>
          <w:rStyle w:val="FontStyle33"/>
        </w:rPr>
        <w:t>ов</w:t>
      </w:r>
      <w:r w:rsidR="007B16A2">
        <w:rPr>
          <w:rStyle w:val="FontStyle33"/>
        </w:rPr>
        <w:t xml:space="preserve"> </w:t>
      </w:r>
      <w:r w:rsidR="00C63461">
        <w:rPr>
          <w:rStyle w:val="FontStyle33"/>
        </w:rPr>
        <w:t>показал, что</w:t>
      </w:r>
      <w:r w:rsidR="001236F5" w:rsidRPr="00FD10CC">
        <w:rPr>
          <w:rStyle w:val="FontStyle33"/>
        </w:rPr>
        <w:t xml:space="preserve"> </w:t>
      </w:r>
      <w:r w:rsidR="00C63461" w:rsidRPr="00FD10CC">
        <w:rPr>
          <w:rStyle w:val="FontStyle33"/>
        </w:rPr>
        <w:t>не влечет применения взысканий</w:t>
      </w:r>
      <w:r w:rsidR="00C63461">
        <w:rPr>
          <w:rStyle w:val="FontStyle33"/>
        </w:rPr>
        <w:t>, поскольку не</w:t>
      </w:r>
      <w:r w:rsidR="00C63461" w:rsidRPr="00FD10CC">
        <w:rPr>
          <w:rStyle w:val="FontStyle33"/>
        </w:rPr>
        <w:t xml:space="preserve"> </w:t>
      </w:r>
      <w:r w:rsidR="001236F5" w:rsidRPr="00FD10CC">
        <w:rPr>
          <w:rStyle w:val="FontStyle33"/>
        </w:rPr>
        <w:t>обр</w:t>
      </w:r>
      <w:r w:rsidR="00C63461">
        <w:rPr>
          <w:rStyle w:val="FontStyle33"/>
        </w:rPr>
        <w:t>азует коррупционного проступка</w:t>
      </w:r>
      <w:r w:rsidR="001236F5" w:rsidRPr="00FD10CC">
        <w:rPr>
          <w:rStyle w:val="FontStyle33"/>
        </w:rPr>
        <w:t>: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proofErr w:type="gramStart"/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 xml:space="preserve">ненадлежащее соблюдение запрета, </w:t>
      </w:r>
      <w:r w:rsidR="001D08BB">
        <w:rPr>
          <w:rStyle w:val="FontStyle33"/>
        </w:rPr>
        <w:t>не</w:t>
      </w:r>
      <w:r w:rsidRPr="00FD10CC">
        <w:rPr>
          <w:rStyle w:val="FontStyle33"/>
        </w:rPr>
        <w:t>исполнение обязанности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вследствие непреодолимой силы, то есть чрезвычайных и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непредотвратимых при данных условиях обстоятельств (пожар,</w:t>
      </w:r>
      <w:r w:rsidR="001D08BB">
        <w:rPr>
          <w:rStyle w:val="FontStyle33"/>
        </w:rPr>
        <w:t xml:space="preserve"> н</w:t>
      </w:r>
      <w:r w:rsidRPr="00FD10CC">
        <w:rPr>
          <w:rStyle w:val="FontStyle33"/>
        </w:rPr>
        <w:t>аводнение, военные действия и т.д.), которые объективно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препятствуют представлению сведений о доходах, расходах</w:t>
      </w:r>
      <w:r w:rsidR="00914FBD" w:rsidRPr="00FD10CC">
        <w:rPr>
          <w:rStyle w:val="FontStyle33"/>
        </w:rPr>
        <w:t xml:space="preserve">, об имуществе и обязательствах имущественного характера в </w:t>
      </w:r>
      <w:r w:rsidRPr="00FD10CC">
        <w:rPr>
          <w:rStyle w:val="FontStyle33"/>
        </w:rPr>
        <w:t xml:space="preserve">установленный законодательством срок или получению </w:t>
      </w:r>
      <w:r w:rsidR="00022196" w:rsidRPr="00FD10CC">
        <w:rPr>
          <w:rStyle w:val="FontStyle33"/>
        </w:rPr>
        <w:t>информации (</w:t>
      </w:r>
      <w:r w:rsidRPr="00FD10CC">
        <w:rPr>
          <w:rStyle w:val="FontStyle33"/>
        </w:rPr>
        <w:t>документов</w:t>
      </w:r>
      <w:r w:rsidR="00022196" w:rsidRPr="00FD10CC">
        <w:rPr>
          <w:rStyle w:val="FontStyle33"/>
        </w:rPr>
        <w:t>)</w:t>
      </w:r>
      <w:r w:rsidRPr="00FD10CC">
        <w:rPr>
          <w:rStyle w:val="FontStyle33"/>
        </w:rPr>
        <w:t>,</w:t>
      </w:r>
      <w:r w:rsidR="00022196" w:rsidRPr="00FD10CC">
        <w:rPr>
          <w:rStyle w:val="FontStyle33"/>
        </w:rPr>
        <w:t xml:space="preserve"> </w:t>
      </w:r>
      <w:r w:rsidRPr="00FD10CC">
        <w:rPr>
          <w:rStyle w:val="FontStyle33"/>
        </w:rPr>
        <w:t>необходимых для достоверного и полного отражения данных</w:t>
      </w:r>
      <w:r w:rsidR="00022196" w:rsidRPr="00FD10CC">
        <w:rPr>
          <w:rStyle w:val="FontStyle33"/>
        </w:rPr>
        <w:t xml:space="preserve"> </w:t>
      </w:r>
      <w:r w:rsidRPr="00FD10CC">
        <w:rPr>
          <w:rStyle w:val="FontStyle33"/>
        </w:rPr>
        <w:t xml:space="preserve">сведений, соблюдению </w:t>
      </w:r>
      <w:r w:rsidR="001D08BB">
        <w:rPr>
          <w:rStyle w:val="FontStyle33"/>
        </w:rPr>
        <w:t>ограничения,</w:t>
      </w:r>
      <w:r w:rsidR="001D08BB" w:rsidRPr="00FD10CC">
        <w:rPr>
          <w:rStyle w:val="FontStyle33"/>
        </w:rPr>
        <w:t xml:space="preserve"> </w:t>
      </w:r>
      <w:r w:rsidRPr="00FD10CC">
        <w:rPr>
          <w:rStyle w:val="FontStyle33"/>
        </w:rPr>
        <w:t>запрета</w:t>
      </w:r>
      <w:r w:rsidR="001D08BB">
        <w:rPr>
          <w:rStyle w:val="FontStyle33"/>
        </w:rPr>
        <w:t xml:space="preserve">, </w:t>
      </w:r>
      <w:r w:rsidR="001D08BB" w:rsidRPr="00703E39">
        <w:rPr>
          <w:rStyle w:val="FontStyle33"/>
        </w:rPr>
        <w:t>требовани</w:t>
      </w:r>
      <w:r w:rsidR="001D08BB">
        <w:rPr>
          <w:rStyle w:val="FontStyle33"/>
        </w:rPr>
        <w:t>я</w:t>
      </w:r>
      <w:r w:rsidR="001D08BB" w:rsidRPr="00703E39">
        <w:rPr>
          <w:rStyle w:val="FontStyle33"/>
        </w:rPr>
        <w:t xml:space="preserve"> о</w:t>
      </w:r>
      <w:proofErr w:type="gramEnd"/>
      <w:r w:rsidR="001D08BB" w:rsidRPr="00703E39">
        <w:rPr>
          <w:rStyle w:val="FontStyle33"/>
        </w:rPr>
        <w:t xml:space="preserve"> </w:t>
      </w:r>
      <w:proofErr w:type="gramStart"/>
      <w:r w:rsidR="001D08BB" w:rsidRPr="00703E39">
        <w:rPr>
          <w:rStyle w:val="FontStyle33"/>
        </w:rPr>
        <w:t>предотвращении</w:t>
      </w:r>
      <w:proofErr w:type="gramEnd"/>
      <w:r w:rsidR="001D08BB" w:rsidRPr="00703E39">
        <w:rPr>
          <w:rStyle w:val="FontStyle33"/>
        </w:rPr>
        <w:t xml:space="preserve"> или урегулировании конфликта интересов</w:t>
      </w:r>
      <w:r w:rsidRPr="00FD10CC">
        <w:rPr>
          <w:rStyle w:val="FontStyle33"/>
        </w:rPr>
        <w:t>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proofErr w:type="gramStart"/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ошибочное (неточное) указание сведений в справке о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доходах, расходах, об имуществе и обязательствах имущественного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 xml:space="preserve">характера </w:t>
      </w:r>
      <w:r w:rsidR="001D08BB">
        <w:rPr>
          <w:rStyle w:val="FontStyle33"/>
        </w:rPr>
        <w:br/>
      </w:r>
      <w:r w:rsidRPr="00FD10CC">
        <w:rPr>
          <w:rStyle w:val="FontStyle33"/>
        </w:rPr>
        <w:t>(далее - Справка) вследствие ошибок и неточностей,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допущенных государственным органом или иной организацией в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выданных служащему документах (выписках), на основании которых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им заполнялась Справка (ошибка в справке 2-НДФЛ, выписке по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счету, выданной кредитной организацией и т.п.), а также иных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причин, когда неточность в представленных</w:t>
      </w:r>
      <w:proofErr w:type="gramEnd"/>
      <w:r w:rsidRPr="00FD10CC">
        <w:rPr>
          <w:rStyle w:val="FontStyle33"/>
        </w:rPr>
        <w:t xml:space="preserve"> </w:t>
      </w:r>
      <w:proofErr w:type="gramStart"/>
      <w:r w:rsidRPr="00FD10CC">
        <w:rPr>
          <w:rStyle w:val="FontStyle33"/>
        </w:rPr>
        <w:t>сведениях</w:t>
      </w:r>
      <w:proofErr w:type="gramEnd"/>
      <w:r w:rsidRPr="00FD10CC">
        <w:rPr>
          <w:rStyle w:val="FontStyle33"/>
        </w:rPr>
        <w:t xml:space="preserve"> возникла по причинам, независящим от служащего.</w:t>
      </w:r>
    </w:p>
    <w:p w:rsidR="001236F5" w:rsidRPr="00FD10CC" w:rsidRDefault="007B16A2" w:rsidP="00C717D0">
      <w:pPr>
        <w:pStyle w:val="Style10"/>
        <w:widowControl/>
        <w:spacing w:line="240" w:lineRule="auto"/>
        <w:ind w:right="48" w:firstLine="715"/>
        <w:rPr>
          <w:rStyle w:val="FontStyle33"/>
        </w:rPr>
      </w:pPr>
      <w:r w:rsidRPr="001D08BB">
        <w:rPr>
          <w:rStyle w:val="FontStyle33"/>
        </w:rPr>
        <w:lastRenderedPageBreak/>
        <w:t>При этом о</w:t>
      </w:r>
      <w:r w:rsidR="001236F5" w:rsidRPr="001D08BB">
        <w:rPr>
          <w:rStyle w:val="FontStyle33"/>
        </w:rPr>
        <w:t>бстоятельства, указанные в подпунктах «а» и «б» пункта 2, отраж</w:t>
      </w:r>
      <w:r w:rsidRPr="001D08BB">
        <w:rPr>
          <w:rStyle w:val="FontStyle33"/>
        </w:rPr>
        <w:t>аются</w:t>
      </w:r>
      <w:r w:rsidR="001236F5" w:rsidRPr="001D08BB">
        <w:rPr>
          <w:rStyle w:val="FontStyle33"/>
        </w:rPr>
        <w:t xml:space="preserve"> в письменных пояснениях служащего, представляемых в подразделение по профилактике коррупционных и иных правонарушений, или</w:t>
      </w:r>
      <w:r w:rsidR="00E56186" w:rsidRPr="001D08BB">
        <w:rPr>
          <w:rStyle w:val="FontStyle33"/>
        </w:rPr>
        <w:t xml:space="preserve"> подтвержд</w:t>
      </w:r>
      <w:r w:rsidRPr="001D08BB">
        <w:rPr>
          <w:rStyle w:val="FontStyle33"/>
        </w:rPr>
        <w:t>аются</w:t>
      </w:r>
      <w:r w:rsidR="00E56186" w:rsidRPr="001D08BB">
        <w:rPr>
          <w:rStyle w:val="FontStyle33"/>
        </w:rPr>
        <w:t xml:space="preserve"> иными документами;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заполнение служащим Справки в ином, не общепринятом,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орфографическом порядке, при котором сохраняется смысловое</w:t>
      </w:r>
      <w:r w:rsidRPr="00FD10CC">
        <w:rPr>
          <w:rStyle w:val="FontStyle33"/>
        </w:rPr>
        <w:br/>
        <w:t>содержание</w:t>
      </w:r>
      <w:r w:rsidR="00914FBD" w:rsidRPr="00FD10CC">
        <w:rPr>
          <w:rStyle w:val="FontStyle33"/>
        </w:rPr>
        <w:t xml:space="preserve"> данных в</w:t>
      </w:r>
      <w:r w:rsidRPr="00FD10CC">
        <w:rPr>
          <w:rStyle w:val="FontStyle33"/>
        </w:rPr>
        <w:t xml:space="preserve"> Справк</w:t>
      </w:r>
      <w:r w:rsidR="00914FBD" w:rsidRPr="00FD10CC">
        <w:rPr>
          <w:rStyle w:val="FontStyle33"/>
        </w:rPr>
        <w:t>е</w:t>
      </w:r>
      <w:r w:rsidRPr="00FD10CC">
        <w:rPr>
          <w:rStyle w:val="FontStyle33"/>
        </w:rPr>
        <w:t xml:space="preserve">, либо когда заполнены разделы, графы </w:t>
      </w:r>
      <w:r w:rsidR="00870E50" w:rsidRPr="00FD10CC">
        <w:rPr>
          <w:rStyle w:val="FontStyle33"/>
        </w:rPr>
        <w:t xml:space="preserve">Справки, </w:t>
      </w:r>
      <w:r w:rsidRPr="00FD10CC">
        <w:rPr>
          <w:rStyle w:val="FontStyle33"/>
        </w:rPr>
        <w:t>не подлежащие заполнению. Например:</w:t>
      </w:r>
    </w:p>
    <w:p w:rsidR="001236F5" w:rsidRPr="00FD10CC" w:rsidRDefault="001236F5" w:rsidP="00C717D0">
      <w:pPr>
        <w:pStyle w:val="Style10"/>
        <w:widowControl/>
        <w:spacing w:line="240" w:lineRule="auto"/>
        <w:ind w:firstLine="710"/>
        <w:rPr>
          <w:rStyle w:val="FontStyle33"/>
        </w:rPr>
      </w:pPr>
      <w:proofErr w:type="gramStart"/>
      <w:r w:rsidRPr="00FD10CC">
        <w:rPr>
          <w:rStyle w:val="FontStyle33"/>
        </w:rPr>
        <w:t>некорректное указание почтового адреса (вместо правильного написания «проспект Строителей» или «</w:t>
      </w:r>
      <w:proofErr w:type="spellStart"/>
      <w:r w:rsidRPr="00FD10CC">
        <w:rPr>
          <w:rStyle w:val="FontStyle33"/>
        </w:rPr>
        <w:t>пр-т</w:t>
      </w:r>
      <w:proofErr w:type="spellEnd"/>
      <w:r w:rsidRPr="00FD10CC">
        <w:rPr>
          <w:rStyle w:val="FontStyle33"/>
        </w:rPr>
        <w:t xml:space="preserve"> Строителей» указывается «пр.</w:t>
      </w:r>
      <w:proofErr w:type="gramEnd"/>
      <w:r w:rsidRPr="00FD10CC">
        <w:rPr>
          <w:rStyle w:val="FontStyle33"/>
        </w:rPr>
        <w:t xml:space="preserve"> </w:t>
      </w:r>
      <w:proofErr w:type="gramStart"/>
      <w:r w:rsidRPr="00FD10CC">
        <w:rPr>
          <w:rStyle w:val="FontStyle33"/>
        </w:rPr>
        <w:t>Строителей», вместо правильного написания «г.</w:t>
      </w:r>
      <w:r w:rsidR="001D08BB">
        <w:rPr>
          <w:rStyle w:val="FontStyle33"/>
        </w:rPr>
        <w:t xml:space="preserve"> </w:t>
      </w:r>
      <w:r w:rsidRPr="00FD10CC">
        <w:rPr>
          <w:rStyle w:val="FontStyle33"/>
        </w:rPr>
        <w:t>Волгоград» указывается «Волгоград» и т.д.);</w:t>
      </w:r>
      <w:proofErr w:type="gramEnd"/>
    </w:p>
    <w:p w:rsidR="001236F5" w:rsidRPr="00FD10CC" w:rsidRDefault="001236F5" w:rsidP="00C717D0">
      <w:pPr>
        <w:pStyle w:val="Style10"/>
        <w:widowControl/>
        <w:spacing w:line="240" w:lineRule="auto"/>
        <w:ind w:firstLine="710"/>
        <w:rPr>
          <w:rStyle w:val="FontStyle33"/>
        </w:rPr>
      </w:pPr>
      <w:proofErr w:type="gramStart"/>
      <w:r w:rsidRPr="00FD10CC">
        <w:rPr>
          <w:rStyle w:val="FontStyle33"/>
        </w:rPr>
        <w:t xml:space="preserve">некорректное указание наименования, адреса кредитной организации, </w:t>
      </w:r>
      <w:r w:rsidR="0080381F">
        <w:rPr>
          <w:rStyle w:val="FontStyle33"/>
        </w:rPr>
        <w:t>при</w:t>
      </w:r>
      <w:r w:rsidRPr="00FD10CC">
        <w:rPr>
          <w:rStyle w:val="FontStyle33"/>
        </w:rPr>
        <w:t xml:space="preserve"> правильно</w:t>
      </w:r>
      <w:r w:rsidR="0080381F">
        <w:rPr>
          <w:rStyle w:val="FontStyle33"/>
        </w:rPr>
        <w:t>м</w:t>
      </w:r>
      <w:r w:rsidRPr="00FD10CC">
        <w:rPr>
          <w:rStyle w:val="FontStyle33"/>
        </w:rPr>
        <w:t xml:space="preserve"> предоставлени</w:t>
      </w:r>
      <w:r w:rsidR="0080381F">
        <w:rPr>
          <w:rStyle w:val="FontStyle33"/>
        </w:rPr>
        <w:t>и</w:t>
      </w:r>
      <w:r w:rsidRPr="00FD10CC">
        <w:rPr>
          <w:rStyle w:val="FontStyle33"/>
        </w:rPr>
        <w:t xml:space="preserve"> иной информации по соответствующему разделу Справки (</w:t>
      </w:r>
      <w:r w:rsidR="0080381F">
        <w:rPr>
          <w:rStyle w:val="FontStyle33"/>
        </w:rPr>
        <w:t xml:space="preserve">рассмотрены случаи, когда </w:t>
      </w:r>
      <w:r w:rsidRPr="00FD10CC">
        <w:rPr>
          <w:rStyle w:val="FontStyle33"/>
        </w:rPr>
        <w:t xml:space="preserve">указан не юридический адрес банка, а фактический адрес его филиала, </w:t>
      </w:r>
      <w:r w:rsidR="0080381F">
        <w:rPr>
          <w:rStyle w:val="FontStyle33"/>
        </w:rPr>
        <w:t>открывшего</w:t>
      </w:r>
      <w:r w:rsidRPr="00FD10CC">
        <w:rPr>
          <w:rStyle w:val="FontStyle33"/>
        </w:rPr>
        <w:t xml:space="preserve"> счет, </w:t>
      </w:r>
      <w:r w:rsidR="0080381F">
        <w:rPr>
          <w:rStyle w:val="FontStyle33"/>
        </w:rPr>
        <w:t xml:space="preserve">или </w:t>
      </w:r>
      <w:r w:rsidR="0080381F" w:rsidRPr="00FD10CC">
        <w:rPr>
          <w:rStyle w:val="FontStyle33"/>
        </w:rPr>
        <w:t xml:space="preserve">вместо </w:t>
      </w:r>
      <w:r w:rsidR="0080381F">
        <w:rPr>
          <w:rStyle w:val="FontStyle33"/>
        </w:rPr>
        <w:t xml:space="preserve">правильного указания </w:t>
      </w:r>
      <w:r w:rsidRPr="00FD10CC">
        <w:rPr>
          <w:rStyle w:val="FontStyle33"/>
        </w:rPr>
        <w:t>организационно-правов</w:t>
      </w:r>
      <w:r w:rsidR="0080381F">
        <w:rPr>
          <w:rStyle w:val="FontStyle33"/>
        </w:rPr>
        <w:t>ой формы</w:t>
      </w:r>
      <w:r w:rsidRPr="00FD10CC">
        <w:rPr>
          <w:rStyle w:val="FontStyle33"/>
        </w:rPr>
        <w:t xml:space="preserve"> кредитн</w:t>
      </w:r>
      <w:r w:rsidR="00914FBD" w:rsidRPr="00FD10CC">
        <w:rPr>
          <w:rStyle w:val="FontStyle33"/>
        </w:rPr>
        <w:t>ой организации</w:t>
      </w:r>
      <w:r w:rsidRPr="00FD10CC">
        <w:rPr>
          <w:rStyle w:val="FontStyle33"/>
        </w:rPr>
        <w:t xml:space="preserve"> ПАО «ВТБ 24» указано ВТБ 24, ВТБ и т.п.)</w:t>
      </w:r>
      <w:r w:rsidR="00022196" w:rsidRPr="00FD10CC">
        <w:rPr>
          <w:rStyle w:val="FontStyle33"/>
        </w:rPr>
        <w:t xml:space="preserve">, при условии, что </w:t>
      </w:r>
      <w:r w:rsidR="0080381F">
        <w:rPr>
          <w:rStyle w:val="FontStyle33"/>
        </w:rPr>
        <w:t>указанное</w:t>
      </w:r>
      <w:r w:rsidR="00022196" w:rsidRPr="00FD10CC">
        <w:rPr>
          <w:rStyle w:val="FontStyle33"/>
        </w:rPr>
        <w:t xml:space="preserve"> наименовани</w:t>
      </w:r>
      <w:r w:rsidR="0080381F">
        <w:rPr>
          <w:rStyle w:val="FontStyle33"/>
        </w:rPr>
        <w:t>е</w:t>
      </w:r>
      <w:r w:rsidR="00022196" w:rsidRPr="00FD10CC">
        <w:rPr>
          <w:rStyle w:val="FontStyle33"/>
        </w:rPr>
        <w:t xml:space="preserve"> кредитного учреждения позволяет его достоверно установить</w:t>
      </w:r>
      <w:r w:rsidRPr="00FD10CC">
        <w:rPr>
          <w:rStyle w:val="FontStyle33"/>
        </w:rPr>
        <w:t>;</w:t>
      </w:r>
      <w:proofErr w:type="gramEnd"/>
    </w:p>
    <w:p w:rsidR="001236F5" w:rsidRPr="00FD10CC" w:rsidRDefault="001236F5" w:rsidP="00C717D0">
      <w:pPr>
        <w:pStyle w:val="Style10"/>
        <w:widowControl/>
        <w:spacing w:line="240" w:lineRule="auto"/>
        <w:ind w:firstLine="701"/>
        <w:rPr>
          <w:rStyle w:val="FontStyle33"/>
        </w:rPr>
      </w:pPr>
      <w:r w:rsidRPr="00FD10CC">
        <w:rPr>
          <w:rStyle w:val="FontStyle33"/>
        </w:rPr>
        <w:t>указание сведений о расходах, о сумме поступивших на счет денежных средств в отсутствии правовых оснований для представления данных сведений;</w:t>
      </w:r>
    </w:p>
    <w:p w:rsidR="001236F5" w:rsidRPr="00FD10CC" w:rsidRDefault="001236F5" w:rsidP="00C717D0">
      <w:pPr>
        <w:pStyle w:val="Style10"/>
        <w:widowControl/>
        <w:spacing w:line="240" w:lineRule="auto"/>
        <w:rPr>
          <w:rStyle w:val="FontStyle33"/>
        </w:rPr>
      </w:pPr>
      <w:r w:rsidRPr="00FD10CC">
        <w:rPr>
          <w:rStyle w:val="FontStyle33"/>
        </w:rPr>
        <w:t xml:space="preserve">указание срочных обязательств финансового характера на сумму менее 500 </w:t>
      </w:r>
      <w:r w:rsidR="008B6B71" w:rsidRPr="00FD10CC">
        <w:rPr>
          <w:rStyle w:val="FontStyle33"/>
        </w:rPr>
        <w:t>000</w:t>
      </w:r>
      <w:r w:rsidRPr="00FD10CC">
        <w:rPr>
          <w:rStyle w:val="FontStyle33"/>
        </w:rPr>
        <w:t xml:space="preserve"> рублей;</w:t>
      </w:r>
    </w:p>
    <w:p w:rsidR="001236F5" w:rsidRPr="00FD10CC" w:rsidRDefault="001236F5" w:rsidP="00C717D0">
      <w:pPr>
        <w:pStyle w:val="Style16"/>
        <w:widowControl/>
        <w:tabs>
          <w:tab w:val="left" w:pos="1022"/>
          <w:tab w:val="left" w:pos="3830"/>
          <w:tab w:val="left" w:pos="6106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представление</w:t>
      </w:r>
      <w:r w:rsidR="0080381F">
        <w:rPr>
          <w:rStyle w:val="FontStyle33"/>
        </w:rPr>
        <w:t xml:space="preserve"> служащим </w:t>
      </w:r>
      <w:r w:rsidRPr="00FD10CC">
        <w:rPr>
          <w:rStyle w:val="FontStyle33"/>
        </w:rPr>
        <w:t>в установленный</w:t>
      </w:r>
      <w:r w:rsidR="0080381F">
        <w:rPr>
          <w:rStyle w:val="FontStyle33"/>
        </w:rPr>
        <w:t xml:space="preserve"> </w:t>
      </w:r>
      <w:r w:rsidRPr="00FD10CC">
        <w:rPr>
          <w:rStyle w:val="FontStyle33"/>
        </w:rPr>
        <w:t>законодательством срок уточненных и достоверных сведений о</w:t>
      </w:r>
      <w:r w:rsidR="0080381F">
        <w:rPr>
          <w:rStyle w:val="FontStyle33"/>
        </w:rPr>
        <w:t xml:space="preserve"> </w:t>
      </w:r>
      <w:r w:rsidRPr="00FD10CC">
        <w:rPr>
          <w:rStyle w:val="FontStyle33"/>
        </w:rPr>
        <w:t>доходах</w:t>
      </w:r>
      <w:r w:rsidR="0080381F">
        <w:rPr>
          <w:rStyle w:val="FontStyle33"/>
        </w:rPr>
        <w:t xml:space="preserve">, </w:t>
      </w:r>
      <w:r w:rsidR="0080381F" w:rsidRPr="00FD10CC">
        <w:rPr>
          <w:rStyle w:val="FontStyle33"/>
        </w:rPr>
        <w:t>расходах, об имуществе и обязательствах имущественного</w:t>
      </w:r>
      <w:r w:rsidR="0080381F">
        <w:rPr>
          <w:rStyle w:val="FontStyle33"/>
        </w:rPr>
        <w:t xml:space="preserve"> </w:t>
      </w:r>
      <w:r w:rsidR="0080381F" w:rsidRPr="00FD10CC">
        <w:rPr>
          <w:rStyle w:val="FontStyle33"/>
        </w:rPr>
        <w:t>характера</w:t>
      </w:r>
      <w:r w:rsidRPr="00FD10CC">
        <w:rPr>
          <w:rStyle w:val="FontStyle33"/>
        </w:rPr>
        <w:t>, при условии, что служащий самостоятельно</w:t>
      </w:r>
      <w:r w:rsidR="0080381F">
        <w:rPr>
          <w:rStyle w:val="FontStyle33"/>
        </w:rPr>
        <w:t xml:space="preserve"> </w:t>
      </w:r>
      <w:r w:rsidRPr="00FD10CC">
        <w:rPr>
          <w:rStyle w:val="FontStyle33"/>
        </w:rPr>
        <w:t>обнаружил в представленных им Справках не отраженные или</w:t>
      </w:r>
      <w:r w:rsidR="0080381F">
        <w:rPr>
          <w:rStyle w:val="FontStyle33"/>
        </w:rPr>
        <w:t xml:space="preserve"> </w:t>
      </w:r>
      <w:r w:rsidRPr="00FD10CC">
        <w:rPr>
          <w:rStyle w:val="FontStyle33"/>
        </w:rPr>
        <w:t>не полностью отраженные сведения.</w:t>
      </w:r>
    </w:p>
    <w:p w:rsidR="001236F5" w:rsidRPr="00FD10CC" w:rsidRDefault="0080381F" w:rsidP="00C717D0">
      <w:pPr>
        <w:pStyle w:val="Style10"/>
        <w:widowControl/>
        <w:spacing w:line="240" w:lineRule="auto"/>
        <w:rPr>
          <w:rStyle w:val="FontStyle33"/>
        </w:rPr>
      </w:pPr>
      <w:r w:rsidRPr="0080381F">
        <w:rPr>
          <w:rStyle w:val="FontStyle33"/>
        </w:rPr>
        <w:t>3. </w:t>
      </w:r>
      <w:r w:rsidR="001236F5" w:rsidRPr="0080381F">
        <w:rPr>
          <w:rStyle w:val="FontStyle33"/>
        </w:rPr>
        <w:t>Соответствующие</w:t>
      </w:r>
      <w:r w:rsidR="008B316C" w:rsidRPr="0080381F">
        <w:rPr>
          <w:rStyle w:val="FontStyle33"/>
        </w:rPr>
        <w:t xml:space="preserve"> </w:t>
      </w:r>
      <w:r w:rsidR="001236F5" w:rsidRPr="0080381F">
        <w:rPr>
          <w:rStyle w:val="FontStyle33"/>
        </w:rPr>
        <w:t>должностные лица</w:t>
      </w:r>
      <w:r w:rsidRPr="0080381F">
        <w:rPr>
          <w:rStyle w:val="FontStyle33"/>
        </w:rPr>
        <w:t xml:space="preserve"> в рамках реализации функций по </w:t>
      </w:r>
      <w:r w:rsidRPr="0080381F">
        <w:rPr>
          <w:rFonts w:ascii="Times New Roman" w:hAnsi="Times New Roman" w:cs="Times New Roman"/>
          <w:sz w:val="28"/>
          <w:szCs w:val="28"/>
        </w:rPr>
        <w:t>обеспечени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80381F">
        <w:rPr>
          <w:rFonts w:ascii="Times New Roman" w:hAnsi="Times New Roman" w:cs="Times New Roman"/>
          <w:sz w:val="28"/>
          <w:szCs w:val="28"/>
        </w:rPr>
        <w:t xml:space="preserve"> соблюдения служащими </w:t>
      </w:r>
      <w:r w:rsidRPr="00703E39">
        <w:rPr>
          <w:rStyle w:val="FontStyle33"/>
        </w:rPr>
        <w:t>требований законодательства о противодействии коррупции</w:t>
      </w:r>
      <w:r>
        <w:rPr>
          <w:rStyle w:val="FontStyle33"/>
        </w:rPr>
        <w:t xml:space="preserve"> </w:t>
      </w:r>
      <w:r w:rsidR="001236F5" w:rsidRPr="00FD10CC">
        <w:rPr>
          <w:rStyle w:val="FontStyle33"/>
        </w:rPr>
        <w:t xml:space="preserve">при приеме Справок </w:t>
      </w:r>
      <w:r w:rsidR="008B316C" w:rsidRPr="0080381F">
        <w:rPr>
          <w:rStyle w:val="FontStyle33"/>
        </w:rPr>
        <w:t>принимали</w:t>
      </w:r>
      <w:r w:rsidR="001236F5" w:rsidRPr="00FD10CC">
        <w:rPr>
          <w:rStyle w:val="FontStyle33"/>
        </w:rPr>
        <w:t xml:space="preserve"> меры к выявлению явных неточностей, описок или ошибок, допущенных служащим, </w:t>
      </w:r>
      <w:r w:rsidR="00C03DB6">
        <w:rPr>
          <w:rStyle w:val="FontStyle33"/>
        </w:rPr>
        <w:t>в целом не искажающих</w:t>
      </w:r>
      <w:r w:rsidR="001236F5" w:rsidRPr="00FD10CC">
        <w:rPr>
          <w:rStyle w:val="FontStyle33"/>
        </w:rPr>
        <w:t xml:space="preserve"> достоверность представленных сведений</w:t>
      </w:r>
      <w:r>
        <w:rPr>
          <w:rStyle w:val="FontStyle33"/>
        </w:rPr>
        <w:t>,</w:t>
      </w:r>
      <w:r w:rsidR="001236F5" w:rsidRPr="00FD10CC">
        <w:rPr>
          <w:rStyle w:val="FontStyle33"/>
        </w:rPr>
        <w:t xml:space="preserve"> </w:t>
      </w:r>
      <w:r w:rsidR="00F1793D">
        <w:rPr>
          <w:rStyle w:val="FontStyle33"/>
        </w:rPr>
        <w:t>и к их у</w:t>
      </w:r>
      <w:r w:rsidR="008B316C" w:rsidRPr="0080381F">
        <w:rPr>
          <w:rStyle w:val="FontStyle33"/>
        </w:rPr>
        <w:t>стран</w:t>
      </w:r>
      <w:r w:rsidR="00F1793D">
        <w:rPr>
          <w:rStyle w:val="FontStyle33"/>
        </w:rPr>
        <w:t>ению</w:t>
      </w:r>
      <w:r w:rsidR="001236F5" w:rsidRPr="00FD10CC">
        <w:rPr>
          <w:rStyle w:val="FontStyle33"/>
        </w:rPr>
        <w:t xml:space="preserve"> путем получения от служащего уточняющей информации</w:t>
      </w:r>
      <w:r w:rsidR="00B16D32" w:rsidRPr="00FD10CC">
        <w:rPr>
          <w:rStyle w:val="FontStyle33"/>
        </w:rPr>
        <w:t xml:space="preserve"> и внесени</w:t>
      </w:r>
      <w:r w:rsidR="00527F82" w:rsidRPr="00FD10CC">
        <w:rPr>
          <w:rStyle w:val="FontStyle33"/>
        </w:rPr>
        <w:t>я</w:t>
      </w:r>
      <w:r w:rsidR="00B16D32" w:rsidRPr="00FD10CC">
        <w:rPr>
          <w:rStyle w:val="FontStyle33"/>
        </w:rPr>
        <w:t xml:space="preserve"> ее </w:t>
      </w:r>
      <w:r w:rsidR="00527F82" w:rsidRPr="00FD10CC">
        <w:rPr>
          <w:rStyle w:val="FontStyle33"/>
        </w:rPr>
        <w:t xml:space="preserve">служащим </w:t>
      </w:r>
      <w:r w:rsidR="00B16D32" w:rsidRPr="00FD10CC">
        <w:rPr>
          <w:rStyle w:val="FontStyle33"/>
        </w:rPr>
        <w:t>в Справку</w:t>
      </w:r>
      <w:r w:rsidR="001236F5" w:rsidRPr="00FD10CC">
        <w:rPr>
          <w:rStyle w:val="FontStyle33"/>
        </w:rPr>
        <w:t>. Примером явной ошибки, не влекущей утаивание объекта недвижимости, может быть ситуация, когда на титульном листе Справки указывается квартира, как место регистрации, но в разделах 3.1 или 6.1 Справки в качестве объекта собственности или объекта, находящегося в пользовании, эта квартира не указана.</w:t>
      </w:r>
    </w:p>
    <w:p w:rsidR="001236F5" w:rsidRPr="003234EE" w:rsidRDefault="00F1793D" w:rsidP="000E3514">
      <w:pPr>
        <w:pStyle w:val="Style16"/>
        <w:widowControl/>
        <w:tabs>
          <w:tab w:val="left" w:pos="1008"/>
        </w:tabs>
        <w:spacing w:line="240" w:lineRule="auto"/>
        <w:ind w:right="48"/>
        <w:rPr>
          <w:rStyle w:val="FontStyle29"/>
        </w:rPr>
      </w:pPr>
      <w:r w:rsidRPr="003234EE">
        <w:rPr>
          <w:rStyle w:val="FontStyle33"/>
        </w:rPr>
        <w:t>4. </w:t>
      </w:r>
      <w:r w:rsidR="007045D2" w:rsidRPr="003234EE">
        <w:rPr>
          <w:rStyle w:val="FontStyle33"/>
        </w:rPr>
        <w:t xml:space="preserve">Согласно </w:t>
      </w:r>
      <w:r w:rsidR="003234EE" w:rsidRPr="003234EE">
        <w:rPr>
          <w:rFonts w:ascii="Times New Roman" w:hAnsi="Times New Roman" w:cs="Times New Roman"/>
          <w:sz w:val="28"/>
          <w:szCs w:val="28"/>
        </w:rPr>
        <w:t xml:space="preserve">положениям </w:t>
      </w:r>
      <w:r w:rsidR="003234EE">
        <w:rPr>
          <w:rFonts w:ascii="Times New Roman" w:hAnsi="Times New Roman" w:cs="Times New Roman"/>
          <w:sz w:val="28"/>
          <w:szCs w:val="28"/>
        </w:rPr>
        <w:t xml:space="preserve">федеральных законов, </w:t>
      </w:r>
      <w:r w:rsidR="003234EE" w:rsidRPr="003234EE">
        <w:rPr>
          <w:rFonts w:ascii="Times New Roman" w:hAnsi="Times New Roman" w:cs="Times New Roman"/>
          <w:sz w:val="28"/>
          <w:szCs w:val="28"/>
        </w:rPr>
        <w:t xml:space="preserve">определяющих специфику профессиональной служебной (трудовой) деятельности </w:t>
      </w:r>
      <w:r w:rsidR="003234EE">
        <w:rPr>
          <w:rFonts w:ascii="Times New Roman" w:hAnsi="Times New Roman" w:cs="Times New Roman"/>
          <w:sz w:val="28"/>
          <w:szCs w:val="28"/>
        </w:rPr>
        <w:t>служащих</w:t>
      </w:r>
      <w:r w:rsidR="003234EE" w:rsidRPr="003234EE">
        <w:rPr>
          <w:rFonts w:ascii="Times New Roman" w:hAnsi="Times New Roman" w:cs="Times New Roman"/>
          <w:sz w:val="28"/>
          <w:szCs w:val="28"/>
        </w:rPr>
        <w:t xml:space="preserve">, </w:t>
      </w:r>
      <w:r w:rsidR="008B316C" w:rsidRPr="003234EE">
        <w:rPr>
          <w:rStyle w:val="FontStyle33"/>
        </w:rPr>
        <w:t>з</w:t>
      </w:r>
      <w:r w:rsidR="001236F5" w:rsidRPr="003234EE">
        <w:rPr>
          <w:rStyle w:val="FontStyle33"/>
        </w:rPr>
        <w:t>а нарушение требований законодательства о противодействии коррупции применяются следующие виды взысканий: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left="710" w:firstLine="0"/>
        <w:jc w:val="left"/>
        <w:rPr>
          <w:rStyle w:val="FontStyle33"/>
        </w:rPr>
      </w:pPr>
      <w:r w:rsidRPr="00FD10CC">
        <w:rPr>
          <w:rStyle w:val="FontStyle33"/>
        </w:rPr>
        <w:lastRenderedPageBreak/>
        <w:t>а)</w:t>
      </w:r>
      <w:r w:rsidRPr="00FD10CC">
        <w:rPr>
          <w:rStyle w:val="FontStyle33"/>
        </w:rPr>
        <w:tab/>
        <w:t>замечание;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left="710" w:firstLine="0"/>
        <w:jc w:val="left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выговор;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right="43" w:firstLine="710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строгий выговор (для государственных служащих,</w:t>
      </w:r>
      <w:r w:rsidRPr="00FD10CC">
        <w:rPr>
          <w:rStyle w:val="FontStyle33"/>
        </w:rPr>
        <w:br/>
        <w:t>замещающих должности военной и правоохранительной службы);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right="43" w:firstLine="710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предупреждение о неполном служебном (должностном)</w:t>
      </w:r>
      <w:r w:rsidRPr="00FD10CC">
        <w:rPr>
          <w:rStyle w:val="FontStyle33"/>
        </w:rPr>
        <w:br/>
        <w:t>соответствии;</w:t>
      </w:r>
    </w:p>
    <w:p w:rsidR="001236F5" w:rsidRPr="00FD10CC" w:rsidRDefault="001236F5" w:rsidP="00C717D0">
      <w:pPr>
        <w:pStyle w:val="Style16"/>
        <w:widowControl/>
        <w:tabs>
          <w:tab w:val="left" w:pos="1018"/>
        </w:tabs>
        <w:spacing w:line="240" w:lineRule="auto"/>
        <w:ind w:right="43" w:firstLine="710"/>
        <w:rPr>
          <w:rStyle w:val="FontStyle33"/>
        </w:rPr>
      </w:pPr>
      <w:proofErr w:type="spellStart"/>
      <w:r w:rsidRPr="00FD10CC">
        <w:rPr>
          <w:rStyle w:val="FontStyle33"/>
        </w:rPr>
        <w:t>д</w:t>
      </w:r>
      <w:proofErr w:type="spellEnd"/>
      <w:r w:rsidRPr="00FD10CC">
        <w:rPr>
          <w:rStyle w:val="FontStyle33"/>
        </w:rPr>
        <w:t>)</w:t>
      </w:r>
      <w:r w:rsidRPr="00FD10CC">
        <w:rPr>
          <w:rStyle w:val="FontStyle33"/>
        </w:rPr>
        <w:tab/>
        <w:t>увольнение с государственной (муниципальной) службы в</w:t>
      </w:r>
      <w:r w:rsidRPr="00FD10CC">
        <w:rPr>
          <w:rStyle w:val="FontStyle33"/>
        </w:rPr>
        <w:br/>
        <w:t>связи с утратой доверия.</w:t>
      </w:r>
    </w:p>
    <w:p w:rsidR="001236F5" w:rsidRPr="00FD10CC" w:rsidRDefault="003234EE" w:rsidP="000E3514">
      <w:pPr>
        <w:pStyle w:val="Style16"/>
        <w:widowControl/>
        <w:tabs>
          <w:tab w:val="left" w:pos="1008"/>
        </w:tabs>
        <w:spacing w:line="240" w:lineRule="auto"/>
        <w:ind w:right="34"/>
        <w:rPr>
          <w:rStyle w:val="FontStyle29"/>
        </w:rPr>
      </w:pPr>
      <w:r>
        <w:rPr>
          <w:rStyle w:val="FontStyle33"/>
        </w:rPr>
        <w:t>5. </w:t>
      </w:r>
      <w:r w:rsidR="00C63461" w:rsidRPr="00C63461">
        <w:rPr>
          <w:rStyle w:val="FontStyle33"/>
        </w:rPr>
        <w:t>П</w:t>
      </w:r>
      <w:r w:rsidR="007045D2" w:rsidRPr="00C63461">
        <w:rPr>
          <w:rStyle w:val="FontStyle33"/>
        </w:rPr>
        <w:t>ри</w:t>
      </w:r>
      <w:r w:rsidR="001236F5" w:rsidRPr="00FD10CC">
        <w:rPr>
          <w:rStyle w:val="FontStyle33"/>
        </w:rPr>
        <w:t xml:space="preserve"> определении конкретного вида взыскания, которое подлежит применению, учитыва</w:t>
      </w:r>
      <w:r>
        <w:rPr>
          <w:rStyle w:val="FontStyle33"/>
        </w:rPr>
        <w:t>ют</w:t>
      </w:r>
      <w:r w:rsidR="001236F5" w:rsidRPr="00FD10CC">
        <w:rPr>
          <w:rStyle w:val="FontStyle33"/>
        </w:rPr>
        <w:t>ся следующие</w:t>
      </w:r>
      <w:r w:rsidR="00C63461">
        <w:rPr>
          <w:rStyle w:val="FontStyle33"/>
        </w:rPr>
        <w:t xml:space="preserve"> установленные законодательством </w:t>
      </w:r>
      <w:r w:rsidR="001236F5" w:rsidRPr="00FD10CC">
        <w:rPr>
          <w:rStyle w:val="FontStyle33"/>
        </w:rPr>
        <w:t>критерии:</w:t>
      </w:r>
    </w:p>
    <w:p w:rsidR="001236F5" w:rsidRPr="00FD10CC" w:rsidRDefault="001236F5" w:rsidP="00C717D0">
      <w:pPr>
        <w:pStyle w:val="Style16"/>
        <w:widowControl/>
        <w:tabs>
          <w:tab w:val="left" w:pos="1027"/>
        </w:tabs>
        <w:spacing w:line="240" w:lineRule="auto"/>
        <w:ind w:left="720" w:firstLine="0"/>
        <w:jc w:val="left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характер и тяжесть совершенного нарушения;</w:t>
      </w:r>
    </w:p>
    <w:p w:rsidR="001236F5" w:rsidRPr="00FD10CC" w:rsidRDefault="001236F5" w:rsidP="00C717D0">
      <w:pPr>
        <w:pStyle w:val="Style16"/>
        <w:widowControl/>
        <w:tabs>
          <w:tab w:val="left" w:pos="1027"/>
        </w:tabs>
        <w:spacing w:line="240" w:lineRule="auto"/>
        <w:ind w:left="720" w:firstLine="0"/>
        <w:jc w:val="left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обстоятельства, при которых совершено нарушение;</w:t>
      </w:r>
    </w:p>
    <w:p w:rsidR="001236F5" w:rsidRPr="00FD10CC" w:rsidRDefault="001236F5" w:rsidP="00C717D0">
      <w:pPr>
        <w:pStyle w:val="Style16"/>
        <w:widowControl/>
        <w:tabs>
          <w:tab w:val="left" w:pos="1013"/>
        </w:tabs>
        <w:spacing w:line="240" w:lineRule="auto"/>
        <w:ind w:firstLine="706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соблюдение служащим других запретов, исполнение других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обязанностей, установленных в целях противодействия коррупции;</w:t>
      </w:r>
    </w:p>
    <w:p w:rsidR="001236F5" w:rsidRPr="00FD10CC" w:rsidRDefault="001236F5" w:rsidP="00C717D0">
      <w:pPr>
        <w:pStyle w:val="Style16"/>
        <w:widowControl/>
        <w:tabs>
          <w:tab w:val="left" w:pos="1013"/>
        </w:tabs>
        <w:spacing w:line="240" w:lineRule="auto"/>
        <w:ind w:firstLine="706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предшествующие результаты исполнения служащим своих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должностных обязанностей.</w:t>
      </w:r>
    </w:p>
    <w:p w:rsidR="001236F5" w:rsidRPr="00FD10CC" w:rsidRDefault="003234EE" w:rsidP="000E3514">
      <w:pPr>
        <w:pStyle w:val="Style16"/>
        <w:widowControl/>
        <w:tabs>
          <w:tab w:val="left" w:pos="1008"/>
        </w:tabs>
        <w:spacing w:line="240" w:lineRule="auto"/>
        <w:ind w:right="19"/>
        <w:rPr>
          <w:rStyle w:val="FontStyle33"/>
        </w:rPr>
      </w:pPr>
      <w:r>
        <w:rPr>
          <w:rStyle w:val="FontStyle33"/>
        </w:rPr>
        <w:t>6. </w:t>
      </w:r>
      <w:r w:rsidR="001236F5" w:rsidRPr="00FD10CC">
        <w:rPr>
          <w:rStyle w:val="FontStyle33"/>
        </w:rPr>
        <w:t xml:space="preserve">Анализ </w:t>
      </w:r>
      <w:r>
        <w:rPr>
          <w:rStyle w:val="FontStyle33"/>
        </w:rPr>
        <w:t xml:space="preserve">правоприменительной </w:t>
      </w:r>
      <w:r w:rsidR="001236F5" w:rsidRPr="00FD10CC">
        <w:rPr>
          <w:rStyle w:val="FontStyle33"/>
        </w:rPr>
        <w:t>практики показывает, что взыскания в виде увольнения служащего с государственной (муниципальной) с</w:t>
      </w:r>
      <w:r w:rsidR="00914FBD" w:rsidRPr="00FD10CC">
        <w:rPr>
          <w:rStyle w:val="FontStyle33"/>
        </w:rPr>
        <w:t>лужбы в связи с утратой доверия</w:t>
      </w:r>
      <w:r w:rsidR="001236F5" w:rsidRPr="00FD10CC">
        <w:rPr>
          <w:rStyle w:val="FontStyle33"/>
        </w:rPr>
        <w:t xml:space="preserve"> применял</w:t>
      </w:r>
      <w:r w:rsidR="00E56186" w:rsidRPr="00FD10CC">
        <w:rPr>
          <w:rStyle w:val="FontStyle33"/>
        </w:rPr>
        <w:t>и</w:t>
      </w:r>
      <w:r w:rsidR="001236F5" w:rsidRPr="00FD10CC">
        <w:rPr>
          <w:rStyle w:val="FontStyle33"/>
        </w:rPr>
        <w:t>сь, к примеру, в случаях: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 xml:space="preserve">сокрытия доходов, имущества, </w:t>
      </w:r>
      <w:proofErr w:type="gramStart"/>
      <w:r w:rsidRPr="00FD10CC">
        <w:rPr>
          <w:rStyle w:val="FontStyle33"/>
        </w:rPr>
        <w:t>источники</w:t>
      </w:r>
      <w:proofErr w:type="gramEnd"/>
      <w:r w:rsidRPr="00FD10CC">
        <w:rPr>
          <w:rStyle w:val="FontStyle33"/>
        </w:rPr>
        <w:t xml:space="preserve"> происхождения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которых служащий не мог пояснить или стоимость которых не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соответствовала его доходам;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значительного завышения служащим общей суммы доходов,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вкладов в банках и иных кредитных организациях, либо полученных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кредитов с целью финансового обоснования сделок по приобретению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земельных участков, объектов недвижимого имущества,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транспортных средств, ценных бумаг;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 xml:space="preserve">указания </w:t>
      </w:r>
      <w:r w:rsidR="006F1D85" w:rsidRPr="0090038F">
        <w:rPr>
          <w:rStyle w:val="FontStyle33"/>
        </w:rPr>
        <w:t>недостоверной</w:t>
      </w:r>
      <w:r w:rsidR="006F1D85">
        <w:rPr>
          <w:rStyle w:val="FontStyle33"/>
        </w:rPr>
        <w:t xml:space="preserve"> </w:t>
      </w:r>
      <w:r w:rsidRPr="00FD10CC">
        <w:rPr>
          <w:rStyle w:val="FontStyle33"/>
        </w:rPr>
        <w:t xml:space="preserve">цены сделки </w:t>
      </w:r>
      <w:r w:rsidR="00022196" w:rsidRPr="00FD10CC">
        <w:rPr>
          <w:rStyle w:val="FontStyle33"/>
        </w:rPr>
        <w:t xml:space="preserve">в разделе 2 Справки </w:t>
      </w:r>
      <w:r w:rsidRPr="00FD10CC">
        <w:rPr>
          <w:rStyle w:val="FontStyle33"/>
        </w:rPr>
        <w:t xml:space="preserve">для </w:t>
      </w:r>
      <w:r w:rsidR="00022196" w:rsidRPr="00FD10CC">
        <w:rPr>
          <w:rStyle w:val="FontStyle33"/>
        </w:rPr>
        <w:t xml:space="preserve">придания </w:t>
      </w:r>
      <w:r w:rsidRPr="00FD10CC">
        <w:rPr>
          <w:rStyle w:val="FontStyle33"/>
        </w:rPr>
        <w:t>видимости</w:t>
      </w:r>
      <w:r w:rsidR="00022196" w:rsidRPr="00FD10CC">
        <w:rPr>
          <w:rStyle w:val="FontStyle33"/>
        </w:rPr>
        <w:t xml:space="preserve"> </w:t>
      </w:r>
      <w:r w:rsidRPr="00FD10CC">
        <w:rPr>
          <w:rStyle w:val="FontStyle33"/>
        </w:rPr>
        <w:t xml:space="preserve">соответствия расходов </w:t>
      </w:r>
      <w:r w:rsidR="00022196" w:rsidRPr="00FD10CC">
        <w:rPr>
          <w:rStyle w:val="FontStyle33"/>
        </w:rPr>
        <w:t xml:space="preserve">служащего его </w:t>
      </w:r>
      <w:r w:rsidRPr="00FD10CC">
        <w:rPr>
          <w:rStyle w:val="FontStyle33"/>
        </w:rPr>
        <w:t>доходам;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right="48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сокрытия факта наличия банковских счетов, движение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денежных средств по которым в течение отчетного года не могло</w:t>
      </w:r>
      <w:r w:rsidR="003234EE">
        <w:rPr>
          <w:rStyle w:val="FontStyle33"/>
        </w:rPr>
        <w:t xml:space="preserve"> </w:t>
      </w:r>
      <w:r w:rsidRPr="00FD10CC">
        <w:rPr>
          <w:rStyle w:val="FontStyle33"/>
        </w:rPr>
        <w:t>быть объяснено исходя из доходов служащего;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right="38"/>
        <w:rPr>
          <w:rStyle w:val="FontStyle33"/>
        </w:rPr>
      </w:pPr>
      <w:proofErr w:type="spellStart"/>
      <w:r w:rsidRPr="00FD10CC">
        <w:rPr>
          <w:rStyle w:val="FontStyle33"/>
        </w:rPr>
        <w:t>д</w:t>
      </w:r>
      <w:proofErr w:type="spellEnd"/>
      <w:r w:rsidRPr="00FD10CC">
        <w:rPr>
          <w:rStyle w:val="FontStyle33"/>
        </w:rPr>
        <w:t>)</w:t>
      </w:r>
      <w:r w:rsidRPr="00FD10CC">
        <w:rPr>
          <w:rStyle w:val="FontStyle33"/>
        </w:rPr>
        <w:tab/>
        <w:t>сокрытия информации о фактах получения доходов от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продажи имущества по цене существенно выше рыночной;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right="29"/>
        <w:rPr>
          <w:rStyle w:val="FontStyle33"/>
        </w:rPr>
      </w:pPr>
      <w:r w:rsidRPr="00FD10CC">
        <w:rPr>
          <w:rStyle w:val="FontStyle33"/>
        </w:rPr>
        <w:t>е)</w:t>
      </w:r>
      <w:r w:rsidRPr="00FD10CC">
        <w:rPr>
          <w:rStyle w:val="FontStyle33"/>
        </w:rPr>
        <w:tab/>
        <w:t>сокрытия информации о фактах получения кредитов на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льготных условиях от банков и иных кредитных организаций, в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отношении которых служащий выполнял функции государственного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(муниципального) управления;</w:t>
      </w:r>
    </w:p>
    <w:p w:rsidR="001236F5" w:rsidRPr="00FD10CC" w:rsidRDefault="001236F5" w:rsidP="00C717D0">
      <w:pPr>
        <w:pStyle w:val="Style16"/>
        <w:widowControl/>
        <w:tabs>
          <w:tab w:val="left" w:pos="1022"/>
        </w:tabs>
        <w:spacing w:line="240" w:lineRule="auto"/>
        <w:ind w:right="38"/>
        <w:rPr>
          <w:rStyle w:val="FontStyle33"/>
        </w:rPr>
      </w:pPr>
      <w:r w:rsidRPr="00FD10CC">
        <w:rPr>
          <w:rStyle w:val="FontStyle33"/>
        </w:rPr>
        <w:t>ж)</w:t>
      </w:r>
      <w:r w:rsidRPr="00FD10CC">
        <w:rPr>
          <w:rStyle w:val="FontStyle33"/>
        </w:rPr>
        <w:tab/>
      </w:r>
      <w:r w:rsidR="00FD10CC">
        <w:rPr>
          <w:rStyle w:val="FontStyle33"/>
        </w:rPr>
        <w:t> </w:t>
      </w:r>
      <w:r w:rsidRPr="00FD10CC">
        <w:rPr>
          <w:rStyle w:val="FontStyle33"/>
        </w:rPr>
        <w:t>иных обстоятельств, наличие которых вызва</w:t>
      </w:r>
      <w:r w:rsidR="009B4CC1">
        <w:rPr>
          <w:rStyle w:val="FontStyle33"/>
        </w:rPr>
        <w:t xml:space="preserve">ло </w:t>
      </w:r>
      <w:r w:rsidRPr="00FD10CC">
        <w:rPr>
          <w:rStyle w:val="FontStyle33"/>
        </w:rPr>
        <w:t>объективные сомнения в правомерности полученных доходов или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приобретении на законные доходы имущества, информация о</w:t>
      </w:r>
      <w:r w:rsidR="009B4CC1">
        <w:rPr>
          <w:rStyle w:val="FontStyle33"/>
        </w:rPr>
        <w:t xml:space="preserve"> </w:t>
      </w:r>
      <w:r w:rsidRPr="00FD10CC">
        <w:rPr>
          <w:rStyle w:val="FontStyle33"/>
        </w:rPr>
        <w:t>которых была неполной либо недостоверной.</w:t>
      </w:r>
    </w:p>
    <w:p w:rsidR="001236F5" w:rsidRPr="00FD10CC" w:rsidRDefault="009B4CC1" w:rsidP="00C717D0">
      <w:pPr>
        <w:pStyle w:val="Style10"/>
        <w:widowControl/>
        <w:spacing w:line="240" w:lineRule="auto"/>
        <w:rPr>
          <w:rStyle w:val="FontStyle33"/>
        </w:rPr>
      </w:pPr>
      <w:r>
        <w:rPr>
          <w:rStyle w:val="FontStyle33"/>
        </w:rPr>
        <w:lastRenderedPageBreak/>
        <w:t xml:space="preserve">Обзор </w:t>
      </w:r>
      <w:r w:rsidR="001236F5" w:rsidRPr="00FD10CC">
        <w:rPr>
          <w:rStyle w:val="FontStyle33"/>
        </w:rPr>
        <w:t xml:space="preserve">ситуаций, которые </w:t>
      </w:r>
      <w:r w:rsidR="001236F5" w:rsidRPr="009B4CC1">
        <w:rPr>
          <w:rStyle w:val="FontStyle33"/>
        </w:rPr>
        <w:t>расцен</w:t>
      </w:r>
      <w:r w:rsidR="005F2A9D" w:rsidRPr="009B4CC1">
        <w:rPr>
          <w:rStyle w:val="FontStyle33"/>
        </w:rPr>
        <w:t>ивались</w:t>
      </w:r>
      <w:r w:rsidR="001236F5" w:rsidRPr="009B4CC1">
        <w:rPr>
          <w:rStyle w:val="FontStyle33"/>
        </w:rPr>
        <w:t xml:space="preserve"> как значительные</w:t>
      </w:r>
      <w:r w:rsidR="001236F5" w:rsidRPr="00FD10CC">
        <w:rPr>
          <w:rStyle w:val="FontStyle33"/>
        </w:rPr>
        <w:t xml:space="preserve"> проступки, влекущие увольнение служащего в связи с утратой дове</w:t>
      </w:r>
      <w:r w:rsidR="00C21691">
        <w:rPr>
          <w:rStyle w:val="FontStyle33"/>
        </w:rPr>
        <w:t>рия, представлен в приложении № 1</w:t>
      </w:r>
      <w:r w:rsidR="001236F5" w:rsidRPr="00FD10CC">
        <w:rPr>
          <w:rStyle w:val="FontStyle33"/>
        </w:rPr>
        <w:t>.</w:t>
      </w:r>
    </w:p>
    <w:p w:rsidR="001236F5" w:rsidRPr="00FD10CC" w:rsidRDefault="009B4CC1" w:rsidP="00C717D0">
      <w:pPr>
        <w:pStyle w:val="Style10"/>
        <w:widowControl/>
        <w:spacing w:line="240" w:lineRule="auto"/>
        <w:ind w:firstLine="715"/>
        <w:rPr>
          <w:rStyle w:val="FontStyle33"/>
        </w:rPr>
      </w:pPr>
      <w:r>
        <w:rPr>
          <w:rStyle w:val="FontStyle33"/>
        </w:rPr>
        <w:t>7. </w:t>
      </w:r>
      <w:r w:rsidR="001236F5" w:rsidRPr="00FD10CC">
        <w:rPr>
          <w:rStyle w:val="FontStyle33"/>
        </w:rPr>
        <w:t xml:space="preserve">Соответствующим руководителем </w:t>
      </w:r>
      <w:r w:rsidR="007045D2" w:rsidRPr="009B4CC1">
        <w:rPr>
          <w:rStyle w:val="FontStyle33"/>
        </w:rPr>
        <w:t>принимались решения</w:t>
      </w:r>
      <w:r w:rsidR="001236F5" w:rsidRPr="009B4CC1">
        <w:rPr>
          <w:rStyle w:val="FontStyle33"/>
        </w:rPr>
        <w:t xml:space="preserve"> об увольнении служащего и в иных случаях, когда тяжесть и обстоятельства допущ</w:t>
      </w:r>
      <w:r w:rsidR="007045D2" w:rsidRPr="009B4CC1">
        <w:rPr>
          <w:rStyle w:val="FontStyle33"/>
        </w:rPr>
        <w:t>енного нарушения свидетельствовали</w:t>
      </w:r>
      <w:r w:rsidR="001236F5" w:rsidRPr="009B4CC1">
        <w:rPr>
          <w:rStyle w:val="FontStyle33"/>
        </w:rPr>
        <w:t xml:space="preserve"> об утрате доверия к служащему со стороны руководства</w:t>
      </w:r>
      <w:r w:rsidR="00FD10CC" w:rsidRPr="009B4CC1">
        <w:rPr>
          <w:rStyle w:val="FontStyle33"/>
        </w:rPr>
        <w:t>.</w:t>
      </w:r>
      <w:r w:rsidR="00022196" w:rsidRPr="00FD10CC">
        <w:rPr>
          <w:rStyle w:val="FontStyle33"/>
        </w:rPr>
        <w:t xml:space="preserve"> </w:t>
      </w:r>
    </w:p>
    <w:p w:rsidR="001236F5" w:rsidRPr="00FD10CC" w:rsidRDefault="008A7768" w:rsidP="000E3514">
      <w:pPr>
        <w:pStyle w:val="Style16"/>
        <w:widowControl/>
        <w:tabs>
          <w:tab w:val="left" w:pos="1008"/>
        </w:tabs>
        <w:spacing w:line="240" w:lineRule="auto"/>
        <w:rPr>
          <w:rStyle w:val="FontStyle33"/>
        </w:rPr>
      </w:pPr>
      <w:r w:rsidRPr="008A7768">
        <w:rPr>
          <w:rStyle w:val="FontStyle33"/>
        </w:rPr>
        <w:t>8. </w:t>
      </w:r>
      <w:r w:rsidR="001236F5" w:rsidRPr="008A7768">
        <w:rPr>
          <w:rStyle w:val="FontStyle33"/>
        </w:rPr>
        <w:t>Взыскание в виде замечания применя</w:t>
      </w:r>
      <w:r w:rsidR="007045D2" w:rsidRPr="008A7768">
        <w:rPr>
          <w:rStyle w:val="FontStyle33"/>
        </w:rPr>
        <w:t>лись</w:t>
      </w:r>
      <w:r w:rsidR="001236F5" w:rsidRPr="008A7768">
        <w:rPr>
          <w:rStyle w:val="FontStyle33"/>
        </w:rPr>
        <w:t xml:space="preserve"> к гражданским (муниципальным) служащим в случа</w:t>
      </w:r>
      <w:r w:rsidR="005F2A9D" w:rsidRPr="008A7768">
        <w:rPr>
          <w:rStyle w:val="FontStyle33"/>
        </w:rPr>
        <w:t>ях</w:t>
      </w:r>
      <w:r w:rsidR="001236F5" w:rsidRPr="008A7768">
        <w:rPr>
          <w:rStyle w:val="FontStyle33"/>
        </w:rPr>
        <w:t xml:space="preserve"> малозначительности совершенного им</w:t>
      </w:r>
      <w:r w:rsidR="005F2A9D" w:rsidRPr="008A7768">
        <w:rPr>
          <w:rStyle w:val="FontStyle33"/>
        </w:rPr>
        <w:t>и</w:t>
      </w:r>
      <w:r w:rsidR="001236F5" w:rsidRPr="008A7768">
        <w:rPr>
          <w:rStyle w:val="FontStyle33"/>
        </w:rPr>
        <w:t xml:space="preserve"> проступка с обязательным рассмотрением материалов на заседании комиссии по соблюдению требований к служебному поведению государственных (муниципальных) служащих и урегулированию конфликта интересов (далее </w:t>
      </w:r>
      <w:r w:rsidR="00C717D0" w:rsidRPr="008A7768">
        <w:rPr>
          <w:rStyle w:val="FontStyle33"/>
        </w:rPr>
        <w:t xml:space="preserve">– </w:t>
      </w:r>
      <w:r w:rsidR="001236F5" w:rsidRPr="008A7768">
        <w:rPr>
          <w:rStyle w:val="FontStyle33"/>
        </w:rPr>
        <w:t>комиссия).</w:t>
      </w:r>
    </w:p>
    <w:p w:rsidR="001236F5" w:rsidRPr="00FD10CC" w:rsidRDefault="00914FBD" w:rsidP="00C717D0">
      <w:pPr>
        <w:pStyle w:val="Style10"/>
        <w:widowControl/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В</w:t>
      </w:r>
      <w:r w:rsidR="001236F5" w:rsidRPr="00FD10CC">
        <w:rPr>
          <w:rStyle w:val="FontStyle33"/>
        </w:rPr>
        <w:t>зыскани</w:t>
      </w:r>
      <w:r w:rsidRPr="00FD10CC">
        <w:rPr>
          <w:rStyle w:val="FontStyle33"/>
        </w:rPr>
        <w:t>е</w:t>
      </w:r>
      <w:r w:rsidR="001236F5" w:rsidRPr="00FD10CC">
        <w:rPr>
          <w:rStyle w:val="FontStyle33"/>
        </w:rPr>
        <w:t xml:space="preserve"> в виде замечания или выговора </w:t>
      </w:r>
      <w:r w:rsidRPr="001B1273">
        <w:rPr>
          <w:rStyle w:val="FontStyle33"/>
        </w:rPr>
        <w:t>применя</w:t>
      </w:r>
      <w:r w:rsidR="005F2A9D" w:rsidRPr="001B1273">
        <w:rPr>
          <w:rStyle w:val="FontStyle33"/>
        </w:rPr>
        <w:t>лись</w:t>
      </w:r>
      <w:r w:rsidRPr="00FD10CC">
        <w:rPr>
          <w:rStyle w:val="FontStyle33"/>
        </w:rPr>
        <w:t xml:space="preserve"> к</w:t>
      </w:r>
      <w:r w:rsidR="001236F5" w:rsidRPr="00FD10CC">
        <w:rPr>
          <w:rStyle w:val="FontStyle33"/>
        </w:rPr>
        <w:t xml:space="preserve"> федеральны</w:t>
      </w:r>
      <w:r w:rsidRPr="00FD10CC">
        <w:rPr>
          <w:rStyle w:val="FontStyle33"/>
        </w:rPr>
        <w:t>м</w:t>
      </w:r>
      <w:r w:rsidR="001236F5" w:rsidRPr="00FD10CC">
        <w:rPr>
          <w:rStyle w:val="FontStyle33"/>
        </w:rPr>
        <w:t xml:space="preserve"> государственны</w:t>
      </w:r>
      <w:r w:rsidRPr="00FD10CC">
        <w:rPr>
          <w:rStyle w:val="FontStyle33"/>
        </w:rPr>
        <w:t>м служащим, замещающим</w:t>
      </w:r>
      <w:r w:rsidR="001236F5" w:rsidRPr="00FD10CC">
        <w:rPr>
          <w:rStyle w:val="FontStyle33"/>
        </w:rPr>
        <w:t xml:space="preserve"> должности государстве</w:t>
      </w:r>
      <w:r w:rsidR="005F2A9D">
        <w:rPr>
          <w:rStyle w:val="FontStyle33"/>
        </w:rPr>
        <w:t>нной службы иных видов, в случаях</w:t>
      </w:r>
      <w:r w:rsidRPr="00FD10CC">
        <w:rPr>
          <w:rStyle w:val="FontStyle33"/>
        </w:rPr>
        <w:t xml:space="preserve"> малозначительности</w:t>
      </w:r>
      <w:r w:rsidR="001236F5" w:rsidRPr="00FD10CC">
        <w:rPr>
          <w:rStyle w:val="FontStyle33"/>
        </w:rPr>
        <w:t xml:space="preserve"> совершен</w:t>
      </w:r>
      <w:r w:rsidRPr="00FD10CC">
        <w:rPr>
          <w:rStyle w:val="FontStyle33"/>
        </w:rPr>
        <w:t>ного</w:t>
      </w:r>
      <w:r w:rsidR="001236F5" w:rsidRPr="00FD10CC">
        <w:rPr>
          <w:rStyle w:val="FontStyle33"/>
        </w:rPr>
        <w:t xml:space="preserve"> ими </w:t>
      </w:r>
      <w:r w:rsidRPr="00FD10CC">
        <w:rPr>
          <w:rStyle w:val="FontStyle33"/>
        </w:rPr>
        <w:t>проступка</w:t>
      </w:r>
      <w:r w:rsidR="001236F5" w:rsidRPr="00FD10CC">
        <w:rPr>
          <w:rStyle w:val="FontStyle33"/>
        </w:rPr>
        <w:t xml:space="preserve"> </w:t>
      </w:r>
      <w:r w:rsidRPr="00FD10CC">
        <w:rPr>
          <w:rStyle w:val="FontStyle33"/>
        </w:rPr>
        <w:t>с обязательны</w:t>
      </w:r>
      <w:r w:rsidR="001236F5" w:rsidRPr="00FD10CC">
        <w:rPr>
          <w:rStyle w:val="FontStyle33"/>
        </w:rPr>
        <w:t>м рассм</w:t>
      </w:r>
      <w:r w:rsidRPr="00FD10CC">
        <w:rPr>
          <w:rStyle w:val="FontStyle33"/>
        </w:rPr>
        <w:t>отрением на заседании аттестационной комиссии</w:t>
      </w:r>
      <w:r w:rsidR="001236F5" w:rsidRPr="00FD10CC">
        <w:rPr>
          <w:rStyle w:val="FontStyle33"/>
        </w:rPr>
        <w:t>.</w:t>
      </w:r>
    </w:p>
    <w:p w:rsidR="001236F5" w:rsidRPr="00FD10CC" w:rsidRDefault="001B1273" w:rsidP="00C717D0">
      <w:pPr>
        <w:pStyle w:val="Style10"/>
        <w:widowControl/>
        <w:spacing w:line="240" w:lineRule="auto"/>
        <w:ind w:firstLine="701"/>
        <w:rPr>
          <w:rStyle w:val="FontStyle33"/>
        </w:rPr>
      </w:pPr>
      <w:r>
        <w:rPr>
          <w:rStyle w:val="FontStyle33"/>
        </w:rPr>
        <w:t xml:space="preserve">Обзор </w:t>
      </w:r>
      <w:r w:rsidR="001236F5" w:rsidRPr="00FD10CC">
        <w:rPr>
          <w:rStyle w:val="FontStyle33"/>
        </w:rPr>
        <w:t xml:space="preserve">ситуаций, которые </w:t>
      </w:r>
      <w:r w:rsidR="005F2A9D" w:rsidRPr="001B1273">
        <w:rPr>
          <w:rStyle w:val="FontStyle33"/>
        </w:rPr>
        <w:t>расценивались</w:t>
      </w:r>
      <w:r w:rsidR="001236F5" w:rsidRPr="00FD10CC">
        <w:rPr>
          <w:rStyle w:val="FontStyle33"/>
        </w:rPr>
        <w:t xml:space="preserve"> как малозначительные проступки, приведен в приложении № 2.</w:t>
      </w:r>
    </w:p>
    <w:p w:rsidR="006459B7" w:rsidRPr="00FD10CC" w:rsidRDefault="001B1273" w:rsidP="000E3514">
      <w:pPr>
        <w:pStyle w:val="Style16"/>
        <w:widowControl/>
        <w:tabs>
          <w:tab w:val="left" w:pos="1008"/>
        </w:tabs>
        <w:spacing w:line="240" w:lineRule="auto"/>
        <w:rPr>
          <w:rStyle w:val="FontStyle33"/>
        </w:rPr>
      </w:pPr>
      <w:r>
        <w:rPr>
          <w:rStyle w:val="FontStyle33"/>
        </w:rPr>
        <w:t>9. </w:t>
      </w:r>
      <w:r w:rsidR="008972ED" w:rsidRPr="001B1273">
        <w:rPr>
          <w:rStyle w:val="FontStyle33"/>
        </w:rPr>
        <w:t>Пр</w:t>
      </w:r>
      <w:r w:rsidR="001D44DB" w:rsidRPr="001B1273">
        <w:rPr>
          <w:rStyle w:val="FontStyle33"/>
        </w:rPr>
        <w:t>и</w:t>
      </w:r>
      <w:r w:rsidR="008972ED" w:rsidRPr="001B1273">
        <w:rPr>
          <w:rStyle w:val="FontStyle33"/>
        </w:rPr>
        <w:t xml:space="preserve"> этом</w:t>
      </w:r>
      <w:r w:rsidR="001D44DB" w:rsidRPr="001B1273">
        <w:rPr>
          <w:rStyle w:val="FontStyle33"/>
        </w:rPr>
        <w:t xml:space="preserve"> </w:t>
      </w:r>
      <w:r w:rsidR="00C63461" w:rsidRPr="001B1273">
        <w:rPr>
          <w:rStyle w:val="FontStyle33"/>
        </w:rPr>
        <w:t>обоснованным является учет</w:t>
      </w:r>
      <w:r w:rsidR="005F2A9D" w:rsidRPr="001B1273">
        <w:rPr>
          <w:rStyle w:val="FontStyle33"/>
        </w:rPr>
        <w:t xml:space="preserve"> </w:t>
      </w:r>
      <w:r w:rsidR="00C63461" w:rsidRPr="001B1273">
        <w:rPr>
          <w:rStyle w:val="FontStyle33"/>
        </w:rPr>
        <w:t>отягчающих и смягчающих</w:t>
      </w:r>
      <w:r w:rsidR="008B6B71" w:rsidRPr="001B1273">
        <w:rPr>
          <w:rStyle w:val="FontStyle33"/>
        </w:rPr>
        <w:t xml:space="preserve"> </w:t>
      </w:r>
      <w:r w:rsidR="00C63461" w:rsidRPr="001B1273">
        <w:rPr>
          <w:rStyle w:val="FontStyle33"/>
        </w:rPr>
        <w:t>обстоятельств</w:t>
      </w:r>
      <w:r w:rsidR="00527F82" w:rsidRPr="001B1273">
        <w:rPr>
          <w:rStyle w:val="FontStyle33"/>
        </w:rPr>
        <w:t xml:space="preserve"> </w:t>
      </w:r>
      <w:r w:rsidR="008B6B71" w:rsidRPr="001B1273">
        <w:rPr>
          <w:rStyle w:val="FontStyle33"/>
        </w:rPr>
        <w:t xml:space="preserve">совершения соответствующего </w:t>
      </w:r>
      <w:r w:rsidR="001236F5" w:rsidRPr="001B1273">
        <w:rPr>
          <w:rStyle w:val="FontStyle33"/>
        </w:rPr>
        <w:t>нарушения требований зак</w:t>
      </w:r>
      <w:r w:rsidR="008B6B71" w:rsidRPr="001B1273">
        <w:rPr>
          <w:rStyle w:val="FontStyle33"/>
        </w:rPr>
        <w:t xml:space="preserve">онодательства о противодействии </w:t>
      </w:r>
      <w:r w:rsidR="001236F5" w:rsidRPr="001B1273">
        <w:rPr>
          <w:rStyle w:val="FontStyle33"/>
        </w:rPr>
        <w:t>коррупции.</w:t>
      </w:r>
      <w:r w:rsidR="006459B7" w:rsidRPr="00FD10CC">
        <w:rPr>
          <w:rStyle w:val="FontStyle33"/>
        </w:rPr>
        <w:t xml:space="preserve"> </w:t>
      </w:r>
    </w:p>
    <w:p w:rsidR="006459B7" w:rsidRPr="00FD10CC" w:rsidRDefault="001B1273" w:rsidP="000E3514">
      <w:pPr>
        <w:pStyle w:val="Style16"/>
        <w:widowControl/>
        <w:tabs>
          <w:tab w:val="left" w:pos="1008"/>
        </w:tabs>
        <w:spacing w:line="240" w:lineRule="auto"/>
        <w:rPr>
          <w:rStyle w:val="FontStyle33"/>
        </w:rPr>
      </w:pPr>
      <w:r>
        <w:rPr>
          <w:rStyle w:val="FontStyle33"/>
        </w:rPr>
        <w:t>10. </w:t>
      </w:r>
      <w:r w:rsidR="00C63461" w:rsidRPr="001B1273">
        <w:rPr>
          <w:rStyle w:val="FontStyle33"/>
        </w:rPr>
        <w:t>П</w:t>
      </w:r>
      <w:r w:rsidR="001D7D1A" w:rsidRPr="001B1273">
        <w:rPr>
          <w:rStyle w:val="FontStyle33"/>
        </w:rPr>
        <w:t>рактик</w:t>
      </w:r>
      <w:r w:rsidR="00C63461" w:rsidRPr="001B1273">
        <w:rPr>
          <w:rStyle w:val="FontStyle33"/>
        </w:rPr>
        <w:t>а</w:t>
      </w:r>
      <w:r w:rsidR="001D7D1A" w:rsidRPr="001B1273">
        <w:rPr>
          <w:rStyle w:val="FontStyle33"/>
        </w:rPr>
        <w:t xml:space="preserve"> применения взысканий </w:t>
      </w:r>
      <w:r w:rsidR="0080070C" w:rsidRPr="001B1273">
        <w:rPr>
          <w:rStyle w:val="FontStyle33"/>
        </w:rPr>
        <w:t>показывает</w:t>
      </w:r>
      <w:r w:rsidR="00502914" w:rsidRPr="001B1273">
        <w:rPr>
          <w:rStyle w:val="FontStyle33"/>
        </w:rPr>
        <w:t>, что в отдельных</w:t>
      </w:r>
      <w:r w:rsidR="006459B7" w:rsidRPr="001B1273">
        <w:rPr>
          <w:rStyle w:val="FontStyle33"/>
        </w:rPr>
        <w:t xml:space="preserve"> случаях впервые совершенных несущественных проступков, </w:t>
      </w:r>
      <w:r>
        <w:rPr>
          <w:rStyle w:val="FontStyle33"/>
        </w:rPr>
        <w:t xml:space="preserve">обзор </w:t>
      </w:r>
      <w:r w:rsidR="006459B7" w:rsidRPr="001B1273">
        <w:rPr>
          <w:rStyle w:val="FontStyle33"/>
        </w:rPr>
        <w:t xml:space="preserve">которых приведен в приложении </w:t>
      </w:r>
      <w:r>
        <w:rPr>
          <w:rStyle w:val="FontStyle33"/>
        </w:rPr>
        <w:t>№ </w:t>
      </w:r>
      <w:r w:rsidR="006459B7" w:rsidRPr="001B1273">
        <w:rPr>
          <w:rStyle w:val="FontStyle33"/>
        </w:rPr>
        <w:t xml:space="preserve">3, </w:t>
      </w:r>
      <w:r w:rsidR="00914FBD" w:rsidRPr="001B1273">
        <w:rPr>
          <w:rStyle w:val="FontStyle33"/>
        </w:rPr>
        <w:t xml:space="preserve">и </w:t>
      </w:r>
      <w:r w:rsidR="006459B7" w:rsidRPr="001B1273">
        <w:rPr>
          <w:rStyle w:val="FontStyle33"/>
        </w:rPr>
        <w:t>при отсутствии отягчающих обстоятельств</w:t>
      </w:r>
      <w:r w:rsidR="00914FBD" w:rsidRPr="001B1273">
        <w:rPr>
          <w:rStyle w:val="FontStyle33"/>
        </w:rPr>
        <w:t>, взыскания не применя</w:t>
      </w:r>
      <w:r w:rsidR="00502914" w:rsidRPr="001B1273">
        <w:rPr>
          <w:rStyle w:val="FontStyle33"/>
        </w:rPr>
        <w:t>лись</w:t>
      </w:r>
      <w:r w:rsidR="006459B7" w:rsidRPr="001B1273">
        <w:rPr>
          <w:rStyle w:val="FontStyle33"/>
        </w:rPr>
        <w:t>.</w:t>
      </w:r>
    </w:p>
    <w:p w:rsidR="00FD10CC" w:rsidRPr="00FD10CC" w:rsidRDefault="001B1273" w:rsidP="000E3514">
      <w:pPr>
        <w:pStyle w:val="Style16"/>
        <w:widowControl/>
        <w:tabs>
          <w:tab w:val="left" w:pos="1008"/>
        </w:tabs>
        <w:spacing w:line="240" w:lineRule="auto"/>
        <w:rPr>
          <w:rStyle w:val="FontStyle33"/>
        </w:rPr>
      </w:pPr>
      <w:r>
        <w:rPr>
          <w:rStyle w:val="FontStyle33"/>
        </w:rPr>
        <w:t>11. </w:t>
      </w:r>
      <w:r w:rsidR="008972ED" w:rsidRPr="001B1273">
        <w:rPr>
          <w:rStyle w:val="FontStyle33"/>
        </w:rPr>
        <w:t>Одновременно</w:t>
      </w:r>
      <w:r w:rsidR="00502914" w:rsidRPr="001B1273">
        <w:rPr>
          <w:rStyle w:val="FontStyle33"/>
        </w:rPr>
        <w:t xml:space="preserve"> п</w:t>
      </w:r>
      <w:r w:rsidR="00FD10CC" w:rsidRPr="001B1273">
        <w:rPr>
          <w:rStyle w:val="FontStyle33"/>
        </w:rPr>
        <w:t>ри принятии решения о применении к служащему взыскания учитыва</w:t>
      </w:r>
      <w:r w:rsidR="00502914" w:rsidRPr="001B1273">
        <w:rPr>
          <w:rStyle w:val="FontStyle33"/>
        </w:rPr>
        <w:t>лись</w:t>
      </w:r>
      <w:r w:rsidR="00FD10CC" w:rsidRPr="001B1273">
        <w:rPr>
          <w:rStyle w:val="FontStyle33"/>
        </w:rPr>
        <w:t xml:space="preserve"> характеристика служащего, котор</w:t>
      </w:r>
      <w:r w:rsidR="00985A90" w:rsidRPr="001B1273">
        <w:rPr>
          <w:rStyle w:val="FontStyle33"/>
        </w:rPr>
        <w:t>ая</w:t>
      </w:r>
      <w:r w:rsidR="00FD10CC" w:rsidRPr="001B1273">
        <w:rPr>
          <w:rStyle w:val="FontStyle33"/>
        </w:rPr>
        <w:t xml:space="preserve"> о нем да</w:t>
      </w:r>
      <w:r w:rsidR="00985A90" w:rsidRPr="001B1273">
        <w:rPr>
          <w:rStyle w:val="FontStyle33"/>
        </w:rPr>
        <w:t>валась</w:t>
      </w:r>
      <w:r w:rsidR="00FD10CC" w:rsidRPr="001B1273">
        <w:rPr>
          <w:rStyle w:val="FontStyle33"/>
        </w:rPr>
        <w:t xml:space="preserve"> его непосредственны</w:t>
      </w:r>
      <w:r w:rsidR="00985A90" w:rsidRPr="001B1273">
        <w:rPr>
          <w:rStyle w:val="FontStyle33"/>
        </w:rPr>
        <w:t>м</w:t>
      </w:r>
      <w:r w:rsidR="00FD10CC" w:rsidRPr="001B1273">
        <w:rPr>
          <w:rStyle w:val="FontStyle33"/>
        </w:rPr>
        <w:t xml:space="preserve"> руководител</w:t>
      </w:r>
      <w:r w:rsidR="00985A90" w:rsidRPr="001B1273">
        <w:rPr>
          <w:rStyle w:val="FontStyle33"/>
        </w:rPr>
        <w:t>ем</w:t>
      </w:r>
      <w:r w:rsidR="00FD10CC" w:rsidRPr="001B1273">
        <w:rPr>
          <w:rStyle w:val="FontStyle33"/>
        </w:rPr>
        <w:t>.</w:t>
      </w:r>
    </w:p>
    <w:p w:rsidR="00FD10CC" w:rsidRPr="00FD10CC" w:rsidRDefault="001B1273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29"/>
          <w:b w:val="0"/>
          <w:bCs w:val="0"/>
        </w:rPr>
      </w:pPr>
      <w:r>
        <w:rPr>
          <w:rStyle w:val="FontStyle33"/>
        </w:rPr>
        <w:t>12. </w:t>
      </w:r>
      <w:r w:rsidR="001324B4" w:rsidRPr="001B1273">
        <w:rPr>
          <w:rStyle w:val="FontStyle33"/>
        </w:rPr>
        <w:t xml:space="preserve">Практическая реализация </w:t>
      </w:r>
      <w:r w:rsidR="00985A90" w:rsidRPr="001B1273">
        <w:rPr>
          <w:rStyle w:val="FontStyle33"/>
        </w:rPr>
        <w:t>положений законодательства</w:t>
      </w:r>
      <w:r w:rsidR="001324B4" w:rsidRPr="001B1273">
        <w:rPr>
          <w:rStyle w:val="FontStyle33"/>
        </w:rPr>
        <w:t>, касающегося привлечения к ответственности за коррупционные правонарушения,</w:t>
      </w:r>
      <w:r w:rsidR="00985A90" w:rsidRPr="001B1273">
        <w:rPr>
          <w:rStyle w:val="FontStyle33"/>
        </w:rPr>
        <w:t xml:space="preserve"> свидетельствует, что в</w:t>
      </w:r>
      <w:r w:rsidR="00FD10CC" w:rsidRPr="00FD10CC">
        <w:rPr>
          <w:rStyle w:val="FontStyle33"/>
        </w:rPr>
        <w:t xml:space="preserve"> качестве смягчающих </w:t>
      </w:r>
      <w:r w:rsidR="006B252D">
        <w:rPr>
          <w:rStyle w:val="FontStyle33"/>
        </w:rPr>
        <w:t xml:space="preserve">рассматривались следующие </w:t>
      </w:r>
      <w:r w:rsidR="00FD10CC" w:rsidRPr="00FD10CC">
        <w:rPr>
          <w:rStyle w:val="FontStyle33"/>
        </w:rPr>
        <w:t>обстоятельств</w:t>
      </w:r>
      <w:r w:rsidR="006B252D">
        <w:rPr>
          <w:rStyle w:val="FontStyle33"/>
        </w:rPr>
        <w:t>а</w:t>
      </w:r>
      <w:r w:rsidR="00FD10CC" w:rsidRPr="00FD10CC">
        <w:rPr>
          <w:rStyle w:val="FontStyle33"/>
        </w:rPr>
        <w:t>:</w:t>
      </w:r>
    </w:p>
    <w:p w:rsidR="00FD10CC" w:rsidRPr="00FD10CC" w:rsidRDefault="00FD10CC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совершение служащим нарушения требований</w:t>
      </w:r>
      <w:r w:rsidR="006B252D">
        <w:rPr>
          <w:rStyle w:val="FontStyle33"/>
        </w:rPr>
        <w:t xml:space="preserve"> </w:t>
      </w:r>
      <w:r w:rsidRPr="00FD10CC">
        <w:rPr>
          <w:rStyle w:val="FontStyle33"/>
        </w:rPr>
        <w:t>законодательства о противодействии коррупции впервые;</w:t>
      </w:r>
    </w:p>
    <w:p w:rsidR="00FD10CC" w:rsidRPr="00FD10CC" w:rsidRDefault="00FD10CC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безукоризненное соблюдение служащим в отчетном периоде</w:t>
      </w:r>
      <w:r w:rsidR="006B252D">
        <w:rPr>
          <w:rStyle w:val="FontStyle33"/>
        </w:rPr>
        <w:t xml:space="preserve"> </w:t>
      </w:r>
      <w:r w:rsidRPr="00FD10CC">
        <w:rPr>
          <w:rStyle w:val="FontStyle33"/>
        </w:rPr>
        <w:t xml:space="preserve">других </w:t>
      </w:r>
      <w:r w:rsidR="006B252D">
        <w:rPr>
          <w:rStyle w:val="FontStyle33"/>
        </w:rPr>
        <w:t xml:space="preserve">ограничений, </w:t>
      </w:r>
      <w:r w:rsidRPr="00FD10CC">
        <w:rPr>
          <w:rStyle w:val="FontStyle33"/>
        </w:rPr>
        <w:t xml:space="preserve">запретов, </w:t>
      </w:r>
      <w:r w:rsidR="006B252D">
        <w:rPr>
          <w:rStyle w:val="FontStyle33"/>
        </w:rPr>
        <w:t xml:space="preserve">требований, </w:t>
      </w:r>
      <w:r w:rsidRPr="00FD10CC">
        <w:rPr>
          <w:rStyle w:val="FontStyle33"/>
        </w:rPr>
        <w:t>исполнение обязанностей, установленных в целях</w:t>
      </w:r>
      <w:r w:rsidR="006B252D">
        <w:rPr>
          <w:rStyle w:val="FontStyle33"/>
        </w:rPr>
        <w:t xml:space="preserve"> </w:t>
      </w:r>
      <w:r w:rsidRPr="00FD10CC">
        <w:rPr>
          <w:rStyle w:val="FontStyle33"/>
        </w:rPr>
        <w:t>противодействия коррупции;</w:t>
      </w:r>
    </w:p>
    <w:p w:rsidR="00FD10CC" w:rsidRPr="00FD10CC" w:rsidRDefault="00FD10CC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в) добровольное сообщение о совершенном нарушении требований законодательства о противодействии коррупции в подразделение по профилактике коррупционных и иных правонарушений до начала проверки, предусмотренной Указом Президента Российской Фед</w:t>
      </w:r>
      <w:r w:rsidR="006B252D">
        <w:rPr>
          <w:rStyle w:val="FontStyle33"/>
        </w:rPr>
        <w:t>ерации от 21 сентября 2009 г. № </w:t>
      </w:r>
      <w:r w:rsidRPr="00FD10CC">
        <w:rPr>
          <w:rStyle w:val="FontStyle33"/>
        </w:rPr>
        <w:t>1065;</w:t>
      </w:r>
    </w:p>
    <w:p w:rsidR="00FD10CC" w:rsidRPr="00FD10CC" w:rsidRDefault="00FD10CC" w:rsidP="00FD10CC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lastRenderedPageBreak/>
        <w:t>г) содействие проверяемого осуществляемым в ходе проверки мероприятиям, направленным на всестороннее изучение предмета проверки.</w:t>
      </w:r>
    </w:p>
    <w:p w:rsidR="00FD10CC" w:rsidRPr="00FD10CC" w:rsidRDefault="00ED2425" w:rsidP="00FD10CC">
      <w:pPr>
        <w:pStyle w:val="Style10"/>
        <w:widowControl/>
        <w:spacing w:line="240" w:lineRule="auto"/>
        <w:ind w:firstLine="701"/>
        <w:rPr>
          <w:rStyle w:val="FontStyle33"/>
        </w:rPr>
      </w:pPr>
      <w:r>
        <w:rPr>
          <w:rStyle w:val="FontStyle33"/>
        </w:rPr>
        <w:t>13. </w:t>
      </w:r>
      <w:r w:rsidR="00FD10CC" w:rsidRPr="00FD10CC">
        <w:rPr>
          <w:rStyle w:val="FontStyle33"/>
        </w:rPr>
        <w:t>Наличие обстоятельства, указанного в подпункте «б» пункта 1</w:t>
      </w:r>
      <w:r w:rsidR="006B252D">
        <w:rPr>
          <w:rStyle w:val="FontStyle33"/>
        </w:rPr>
        <w:t>2</w:t>
      </w:r>
      <w:r w:rsidR="00FD10CC" w:rsidRPr="00FD10CC">
        <w:rPr>
          <w:rStyle w:val="FontStyle33"/>
        </w:rPr>
        <w:t>, рекомендуется определять путем получения у непосредственного руководителя служащего характеризующих его данных.</w:t>
      </w:r>
    </w:p>
    <w:p w:rsidR="001203E5" w:rsidRPr="00FD10CC" w:rsidRDefault="001203E5" w:rsidP="001203E5">
      <w:pPr>
        <w:pStyle w:val="Style16"/>
        <w:widowControl/>
        <w:tabs>
          <w:tab w:val="left" w:pos="1162"/>
        </w:tabs>
        <w:spacing w:line="240" w:lineRule="auto"/>
        <w:ind w:right="5" w:firstLine="709"/>
        <w:rPr>
          <w:rStyle w:val="FontStyle29"/>
        </w:rPr>
      </w:pPr>
      <w:r>
        <w:rPr>
          <w:rStyle w:val="FontStyle33"/>
        </w:rPr>
        <w:t>14</w:t>
      </w:r>
      <w:r w:rsidRPr="00621381">
        <w:rPr>
          <w:rStyle w:val="FontStyle33"/>
        </w:rPr>
        <w:t>. Наряду с обозначенными смягчающими обстоятельствами встречаются иные обстоятельства, которые учитываются при принятии решения о привлечении служащего к ответственности.</w:t>
      </w:r>
    </w:p>
    <w:p w:rsidR="0042005F" w:rsidRPr="00FD10CC" w:rsidRDefault="0042005F" w:rsidP="0042005F">
      <w:pPr>
        <w:pStyle w:val="Style16"/>
        <w:widowControl/>
        <w:tabs>
          <w:tab w:val="left" w:pos="1166"/>
        </w:tabs>
        <w:spacing w:line="240" w:lineRule="auto"/>
        <w:ind w:firstLine="709"/>
        <w:rPr>
          <w:rStyle w:val="FontStyle29"/>
        </w:rPr>
      </w:pPr>
      <w:r>
        <w:rPr>
          <w:rStyle w:val="FontStyle33"/>
        </w:rPr>
        <w:t>15</w:t>
      </w:r>
      <w:r w:rsidRPr="00621381">
        <w:rPr>
          <w:rStyle w:val="FontStyle33"/>
        </w:rPr>
        <w:t>. При наличии смягчающих обстоятельств, как правило, применялось взыскание, предшествующее по степени строгости взысканию,</w:t>
      </w:r>
      <w:r w:rsidRPr="00FD10CC">
        <w:rPr>
          <w:rStyle w:val="FontStyle33"/>
        </w:rPr>
        <w:t xml:space="preserve"> которое было бы применено в случае совершения такого нарушения в отсутствие смягчающих обстоятельств.</w:t>
      </w:r>
    </w:p>
    <w:p w:rsidR="008B6B71" w:rsidRPr="00FD10CC" w:rsidRDefault="0042005F" w:rsidP="001A5027">
      <w:pPr>
        <w:pStyle w:val="Style16"/>
        <w:widowControl/>
        <w:tabs>
          <w:tab w:val="left" w:pos="1166"/>
        </w:tabs>
        <w:spacing w:line="240" w:lineRule="auto"/>
        <w:ind w:right="14" w:firstLine="730"/>
        <w:rPr>
          <w:rStyle w:val="FontStyle29"/>
        </w:rPr>
      </w:pPr>
      <w:r>
        <w:rPr>
          <w:rStyle w:val="FontStyle33"/>
        </w:rPr>
        <w:t>16</w:t>
      </w:r>
      <w:r w:rsidR="00ED2425">
        <w:rPr>
          <w:rStyle w:val="FontStyle33"/>
        </w:rPr>
        <w:t>. </w:t>
      </w:r>
      <w:r w:rsidR="001A5027">
        <w:rPr>
          <w:rStyle w:val="FontStyle33"/>
        </w:rPr>
        <w:t>Проведенный анализ выявил</w:t>
      </w:r>
      <w:r w:rsidR="00621381">
        <w:rPr>
          <w:rStyle w:val="FontStyle33"/>
        </w:rPr>
        <w:t>, что к отягчающим обстоятельствам были отнесены</w:t>
      </w:r>
      <w:r w:rsidR="00FC46AA">
        <w:rPr>
          <w:rStyle w:val="FontStyle33"/>
        </w:rPr>
        <w:t xml:space="preserve"> только</w:t>
      </w:r>
      <w:r w:rsidR="00621381">
        <w:rPr>
          <w:rStyle w:val="FontStyle33"/>
        </w:rPr>
        <w:t xml:space="preserve"> следующие</w:t>
      </w:r>
      <w:r w:rsidR="008B6B71" w:rsidRPr="00FD10CC">
        <w:rPr>
          <w:rStyle w:val="FontStyle33"/>
        </w:rPr>
        <w:t>:</w:t>
      </w:r>
    </w:p>
    <w:p w:rsidR="008B6B71" w:rsidRPr="00FD10CC" w:rsidRDefault="008B6B71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представление в ходе проверки недостоверных 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противоречивых объяснений, совершение иных действий,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направленных на затруднение хода проверки;</w:t>
      </w:r>
    </w:p>
    <w:p w:rsidR="008B6B71" w:rsidRPr="00FD10CC" w:rsidRDefault="008B6B71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одновременно</w:t>
      </w:r>
      <w:r w:rsidR="00914FBD" w:rsidRPr="00FD10CC">
        <w:rPr>
          <w:rStyle w:val="FontStyle33"/>
        </w:rPr>
        <w:t>е</w:t>
      </w:r>
      <w:r w:rsidRPr="00FD10CC">
        <w:rPr>
          <w:rStyle w:val="FontStyle33"/>
        </w:rPr>
        <w:t xml:space="preserve"> нарушение двух и более требований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законодательства о противодействии коррупции;</w:t>
      </w:r>
    </w:p>
    <w:p w:rsidR="008B6B71" w:rsidRPr="00FD10CC" w:rsidRDefault="008B6B71" w:rsidP="00C717D0">
      <w:pPr>
        <w:pStyle w:val="Style16"/>
        <w:widowControl/>
        <w:tabs>
          <w:tab w:val="left" w:pos="1056"/>
        </w:tabs>
        <w:spacing w:line="240" w:lineRule="auto"/>
        <w:ind w:left="744" w:firstLine="0"/>
        <w:jc w:val="left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наличие неснятого дисциплинарного взыскания;</w:t>
      </w:r>
    </w:p>
    <w:p w:rsidR="008B6B71" w:rsidRPr="00FD10CC" w:rsidRDefault="00914FBD" w:rsidP="00C717D0">
      <w:pPr>
        <w:pStyle w:val="Style16"/>
        <w:widowControl/>
        <w:tabs>
          <w:tab w:val="left" w:pos="1022"/>
        </w:tabs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нарушение</w:t>
      </w:r>
      <w:r w:rsidR="008B6B71" w:rsidRPr="00FD10CC">
        <w:rPr>
          <w:rStyle w:val="FontStyle33"/>
        </w:rPr>
        <w:t xml:space="preserve"> требований законодательства о противодействии</w:t>
      </w:r>
      <w:r w:rsidR="00621381">
        <w:rPr>
          <w:rStyle w:val="FontStyle33"/>
        </w:rPr>
        <w:t xml:space="preserve"> </w:t>
      </w:r>
      <w:r w:rsidR="008B6B71" w:rsidRPr="00FD10CC">
        <w:rPr>
          <w:rStyle w:val="FontStyle33"/>
        </w:rPr>
        <w:t>коррупции в рамках предыдущих декларационных кампаний.</w:t>
      </w:r>
    </w:p>
    <w:p w:rsidR="001236F5" w:rsidRPr="00FD10CC" w:rsidRDefault="001203E5" w:rsidP="00FD10CC">
      <w:pPr>
        <w:pStyle w:val="Style16"/>
        <w:widowControl/>
        <w:tabs>
          <w:tab w:val="left" w:pos="1162"/>
        </w:tabs>
        <w:spacing w:line="240" w:lineRule="auto"/>
        <w:ind w:right="10" w:firstLine="709"/>
        <w:rPr>
          <w:rStyle w:val="FontStyle29"/>
        </w:rPr>
      </w:pPr>
      <w:r>
        <w:rPr>
          <w:rStyle w:val="FontStyle33"/>
        </w:rPr>
        <w:t>17</w:t>
      </w:r>
      <w:r w:rsidR="00621381" w:rsidRPr="00621381">
        <w:rPr>
          <w:rStyle w:val="FontStyle33"/>
        </w:rPr>
        <w:t xml:space="preserve">.  </w:t>
      </w:r>
      <w:r w:rsidR="001324B4" w:rsidRPr="00621381">
        <w:rPr>
          <w:rStyle w:val="FontStyle33"/>
        </w:rPr>
        <w:t>П</w:t>
      </w:r>
      <w:r w:rsidR="001236F5" w:rsidRPr="00621381">
        <w:rPr>
          <w:rStyle w:val="FontStyle33"/>
        </w:rPr>
        <w:t xml:space="preserve">ри наличии отягчающих обстоятельств </w:t>
      </w:r>
      <w:r w:rsidR="00985A90" w:rsidRPr="00621381">
        <w:rPr>
          <w:rStyle w:val="FontStyle33"/>
        </w:rPr>
        <w:t xml:space="preserve">отмечено </w:t>
      </w:r>
      <w:r w:rsidR="00133D93" w:rsidRPr="00621381">
        <w:rPr>
          <w:rStyle w:val="FontStyle33"/>
        </w:rPr>
        <w:t>примен</w:t>
      </w:r>
      <w:r w:rsidR="00985A90" w:rsidRPr="00621381">
        <w:rPr>
          <w:rStyle w:val="FontStyle33"/>
        </w:rPr>
        <w:t>ение</w:t>
      </w:r>
      <w:r w:rsidR="00133D93" w:rsidRPr="00621381">
        <w:rPr>
          <w:rStyle w:val="FontStyle33"/>
        </w:rPr>
        <w:t xml:space="preserve"> </w:t>
      </w:r>
      <w:r w:rsidR="00985A90" w:rsidRPr="00621381">
        <w:rPr>
          <w:rStyle w:val="FontStyle33"/>
        </w:rPr>
        <w:t>взыскания</w:t>
      </w:r>
      <w:r w:rsidR="00133D93" w:rsidRPr="00621381">
        <w:rPr>
          <w:rStyle w:val="FontStyle33"/>
        </w:rPr>
        <w:t>,</w:t>
      </w:r>
      <w:r w:rsidR="001324B4" w:rsidRPr="00621381">
        <w:rPr>
          <w:rStyle w:val="FontStyle33"/>
        </w:rPr>
        <w:t xml:space="preserve"> следующего</w:t>
      </w:r>
      <w:r w:rsidR="001236F5" w:rsidRPr="00621381">
        <w:rPr>
          <w:rStyle w:val="FontStyle33"/>
        </w:rPr>
        <w:t xml:space="preserve"> по степени строгости взысканию, которое было бы</w:t>
      </w:r>
      <w:r w:rsidR="001236F5" w:rsidRPr="00FD10CC">
        <w:rPr>
          <w:rStyle w:val="FontStyle33"/>
        </w:rPr>
        <w:t xml:space="preserve"> применено в случае совершения такого нарушения в отсутствие </w:t>
      </w:r>
      <w:r w:rsidR="00621381">
        <w:rPr>
          <w:rStyle w:val="FontStyle33"/>
        </w:rPr>
        <w:t>отягчающих</w:t>
      </w:r>
      <w:r w:rsidR="001236F5" w:rsidRPr="00FD10CC">
        <w:rPr>
          <w:rStyle w:val="FontStyle33"/>
        </w:rPr>
        <w:t xml:space="preserve"> обстоятельств.</w:t>
      </w:r>
    </w:p>
    <w:p w:rsidR="00C717D0" w:rsidRPr="00FD10CC" w:rsidRDefault="00621381" w:rsidP="00FD10CC">
      <w:pPr>
        <w:pStyle w:val="Style16"/>
        <w:widowControl/>
        <w:tabs>
          <w:tab w:val="left" w:pos="1162"/>
        </w:tabs>
        <w:spacing w:line="240" w:lineRule="auto"/>
        <w:ind w:firstLine="709"/>
        <w:rPr>
          <w:rStyle w:val="FontStyle33"/>
          <w:bCs/>
        </w:rPr>
      </w:pPr>
      <w:r w:rsidRPr="00621381">
        <w:rPr>
          <w:rStyle w:val="FontStyle33"/>
        </w:rPr>
        <w:t>18. </w:t>
      </w:r>
      <w:r w:rsidR="00E86835" w:rsidRPr="00621381">
        <w:rPr>
          <w:rStyle w:val="FontStyle33"/>
        </w:rPr>
        <w:t xml:space="preserve">Анализ документального оформления дисциплинарной практики государственных (муниципальных) органов показывает, что в </w:t>
      </w:r>
      <w:r w:rsidR="00C717D0" w:rsidRPr="00621381">
        <w:rPr>
          <w:rStyle w:val="FontStyle33"/>
          <w:bCs/>
        </w:rPr>
        <w:t>докладе</w:t>
      </w:r>
      <w:r w:rsidR="00C717D0" w:rsidRPr="00FD10CC">
        <w:rPr>
          <w:rStyle w:val="FontStyle33"/>
          <w:bCs/>
        </w:rPr>
        <w:t xml:space="preserve"> подразделе</w:t>
      </w:r>
      <w:r w:rsidR="00133D93" w:rsidRPr="00FD10CC">
        <w:rPr>
          <w:rStyle w:val="FontStyle33"/>
          <w:bCs/>
        </w:rPr>
        <w:t>ния по итогам проверки, а</w:t>
      </w:r>
      <w:r w:rsidR="00914FBD" w:rsidRPr="00FD10CC">
        <w:rPr>
          <w:rStyle w:val="FontStyle33"/>
          <w:bCs/>
        </w:rPr>
        <w:t xml:space="preserve"> в случае,</w:t>
      </w:r>
      <w:r w:rsidR="00133D93" w:rsidRPr="00FD10CC">
        <w:rPr>
          <w:rStyle w:val="FontStyle33"/>
          <w:bCs/>
        </w:rPr>
        <w:t xml:space="preserve"> </w:t>
      </w:r>
      <w:r w:rsidR="00C717D0" w:rsidRPr="00FD10CC">
        <w:rPr>
          <w:rStyle w:val="FontStyle33"/>
          <w:bCs/>
        </w:rPr>
        <w:t>если доклад рассматривался на заседании комиссии</w:t>
      </w:r>
      <w:r>
        <w:rPr>
          <w:rStyle w:val="FontStyle33"/>
          <w:bCs/>
        </w:rPr>
        <w:t xml:space="preserve"> - </w:t>
      </w:r>
      <w:r w:rsidR="00914FBD" w:rsidRPr="00FD10CC">
        <w:rPr>
          <w:rStyle w:val="FontStyle33"/>
          <w:bCs/>
        </w:rPr>
        <w:t xml:space="preserve">также </w:t>
      </w:r>
      <w:r w:rsidR="00C717D0" w:rsidRPr="00FD10CC">
        <w:rPr>
          <w:rStyle w:val="FontStyle33"/>
          <w:bCs/>
        </w:rPr>
        <w:t xml:space="preserve">в решении комиссии </w:t>
      </w:r>
      <w:r w:rsidR="00A27045">
        <w:rPr>
          <w:rStyle w:val="FontStyle33"/>
          <w:bCs/>
        </w:rPr>
        <w:t>содержат</w:t>
      </w:r>
      <w:r w:rsidR="00C717D0" w:rsidRPr="00FD10CC">
        <w:rPr>
          <w:rStyle w:val="FontStyle33"/>
          <w:bCs/>
        </w:rPr>
        <w:t>ся обосновани</w:t>
      </w:r>
      <w:r>
        <w:rPr>
          <w:rStyle w:val="FontStyle33"/>
          <w:bCs/>
        </w:rPr>
        <w:t>я</w:t>
      </w:r>
      <w:r w:rsidR="00C717D0" w:rsidRPr="00FD10CC">
        <w:rPr>
          <w:rStyle w:val="FontStyle33"/>
          <w:bCs/>
        </w:rPr>
        <w:t xml:space="preserve"> решения, предлагаемого к принятию руководителем, исходя из анализа нарушени</w:t>
      </w:r>
      <w:r w:rsidR="00133D93" w:rsidRPr="00FD10CC">
        <w:rPr>
          <w:rStyle w:val="FontStyle33"/>
          <w:bCs/>
        </w:rPr>
        <w:t>я</w:t>
      </w:r>
      <w:r w:rsidR="00C717D0" w:rsidRPr="00FD10CC">
        <w:rPr>
          <w:rStyle w:val="FontStyle33"/>
          <w:bCs/>
        </w:rPr>
        <w:t xml:space="preserve"> требований законодательства о противодей</w:t>
      </w:r>
      <w:r w:rsidR="00133D93" w:rsidRPr="00FD10CC">
        <w:rPr>
          <w:rStyle w:val="FontStyle33"/>
          <w:bCs/>
        </w:rPr>
        <w:t>ствии коррупции</w:t>
      </w:r>
      <w:r w:rsidR="00C717D0" w:rsidRPr="00FD10CC">
        <w:rPr>
          <w:rStyle w:val="FontStyle33"/>
          <w:bCs/>
        </w:rPr>
        <w:t>.</w:t>
      </w:r>
    </w:p>
    <w:p w:rsidR="008B6B71" w:rsidRDefault="008B6B71" w:rsidP="0033299F">
      <w:pPr>
        <w:pStyle w:val="Style6"/>
        <w:widowControl/>
        <w:tabs>
          <w:tab w:val="left" w:pos="5803"/>
        </w:tabs>
        <w:spacing w:line="240" w:lineRule="auto"/>
        <w:ind w:left="3120"/>
        <w:rPr>
          <w:rStyle w:val="FontStyle33"/>
        </w:rPr>
      </w:pPr>
    </w:p>
    <w:p w:rsidR="00621381" w:rsidRDefault="00621381">
      <w:pPr>
        <w:widowControl/>
        <w:autoSpaceDE/>
        <w:autoSpaceDN/>
        <w:adjustRightInd/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371EB9" w:rsidRPr="00FD10CC" w:rsidRDefault="00371EB9" w:rsidP="00371EB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  <w:r w:rsidRPr="00FD10CC">
        <w:rPr>
          <w:rStyle w:val="FontStyle33"/>
        </w:rPr>
        <w:lastRenderedPageBreak/>
        <w:t>Приложение № 1</w:t>
      </w:r>
    </w:p>
    <w:p w:rsidR="00371EB9" w:rsidRPr="00FD10CC" w:rsidRDefault="00371EB9" w:rsidP="00371EB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</w:p>
    <w:p w:rsidR="001236F5" w:rsidRPr="00FD10CC" w:rsidRDefault="00621381" w:rsidP="0033299F">
      <w:pPr>
        <w:pStyle w:val="Style14"/>
        <w:widowControl/>
        <w:spacing w:line="240" w:lineRule="auto"/>
        <w:ind w:left="427"/>
        <w:rPr>
          <w:rStyle w:val="FontStyle29"/>
        </w:rPr>
      </w:pPr>
      <w:r>
        <w:rPr>
          <w:rStyle w:val="FontStyle29"/>
        </w:rPr>
        <w:t>Обзор</w:t>
      </w:r>
      <w:r w:rsidR="001236F5" w:rsidRPr="00FD10CC">
        <w:rPr>
          <w:rStyle w:val="FontStyle29"/>
        </w:rPr>
        <w:t xml:space="preserve"> ситуаций, которые </w:t>
      </w:r>
      <w:r w:rsidR="001236F5" w:rsidRPr="00621381">
        <w:rPr>
          <w:rStyle w:val="FontStyle29"/>
        </w:rPr>
        <w:t>расцен</w:t>
      </w:r>
      <w:r w:rsidR="00DF6B0F" w:rsidRPr="00621381">
        <w:rPr>
          <w:rStyle w:val="FontStyle29"/>
        </w:rPr>
        <w:t>ивались</w:t>
      </w:r>
      <w:r w:rsidR="001236F5" w:rsidRPr="00FD10CC">
        <w:rPr>
          <w:rStyle w:val="FontStyle29"/>
        </w:rPr>
        <w:t xml:space="preserve"> как значительные проступки, влекущие увольнение государственного (муниципального) служащего</w:t>
      </w:r>
      <w:r w:rsidR="008B6B71" w:rsidRPr="00FD10CC">
        <w:rPr>
          <w:rStyle w:val="FontStyle29"/>
        </w:rPr>
        <w:t xml:space="preserve"> </w:t>
      </w:r>
      <w:r w:rsidR="001236F5" w:rsidRPr="00FD10CC">
        <w:rPr>
          <w:rStyle w:val="FontStyle29"/>
        </w:rPr>
        <w:t>в связи с утратой доверия</w:t>
      </w:r>
    </w:p>
    <w:p w:rsidR="00914FBD" w:rsidRPr="00FD10CC" w:rsidRDefault="00914FBD" w:rsidP="0033299F">
      <w:pPr>
        <w:pStyle w:val="Style14"/>
        <w:widowControl/>
        <w:spacing w:line="240" w:lineRule="auto"/>
        <w:ind w:left="427"/>
        <w:rPr>
          <w:rStyle w:val="FontStyle29"/>
        </w:rPr>
      </w:pPr>
    </w:p>
    <w:p w:rsidR="001236F5" w:rsidRPr="00FD10CC" w:rsidRDefault="001236F5" w:rsidP="0033299F">
      <w:pPr>
        <w:pStyle w:val="Style16"/>
        <w:widowControl/>
        <w:numPr>
          <w:ilvl w:val="0"/>
          <w:numId w:val="11"/>
        </w:numPr>
        <w:tabs>
          <w:tab w:val="left" w:pos="1013"/>
        </w:tabs>
        <w:spacing w:line="240" w:lineRule="auto"/>
        <w:ind w:right="29" w:firstLine="710"/>
        <w:rPr>
          <w:rStyle w:val="FontStyle33"/>
        </w:rPr>
      </w:pPr>
      <w:r w:rsidRPr="00FD10CC">
        <w:rPr>
          <w:rStyle w:val="FontStyle33"/>
        </w:rPr>
        <w:t>Не представлены сведения о своих доходах, расходах, имуществе, обязательствах имущественного характера.</w:t>
      </w:r>
    </w:p>
    <w:p w:rsidR="001236F5" w:rsidRPr="00FD10CC" w:rsidRDefault="001236F5" w:rsidP="0033299F">
      <w:pPr>
        <w:pStyle w:val="Style16"/>
        <w:widowControl/>
        <w:numPr>
          <w:ilvl w:val="0"/>
          <w:numId w:val="11"/>
        </w:numPr>
        <w:tabs>
          <w:tab w:val="left" w:pos="1013"/>
        </w:tabs>
        <w:spacing w:line="240" w:lineRule="auto"/>
        <w:ind w:right="19" w:firstLine="710"/>
        <w:rPr>
          <w:rStyle w:val="FontStyle33"/>
        </w:rPr>
      </w:pPr>
      <w:r w:rsidRPr="00FD10CC">
        <w:rPr>
          <w:rStyle w:val="FontStyle33"/>
        </w:rPr>
        <w:t>Не представлены сведения о доходах, расходах</w:t>
      </w:r>
      <w:r w:rsidR="00914FBD" w:rsidRPr="00FD10CC">
        <w:rPr>
          <w:rStyle w:val="FontStyle33"/>
        </w:rPr>
        <w:t>, имуществе, обязательствах имущественного характера</w:t>
      </w:r>
      <w:r w:rsidRPr="00FD10CC">
        <w:rPr>
          <w:rStyle w:val="FontStyle33"/>
        </w:rPr>
        <w:t xml:space="preserve"> супруги (супруга) и/или несовершеннолетних детей и при этом служащий не обратился в подразделение по профилактике коррупционных и иных правонарушений с заявлением о невозможности сделать это по объективным причинам.</w:t>
      </w:r>
    </w:p>
    <w:p w:rsidR="001236F5" w:rsidRPr="00FD10CC" w:rsidRDefault="001236F5" w:rsidP="0033299F">
      <w:pPr>
        <w:pStyle w:val="Style16"/>
        <w:widowControl/>
        <w:numPr>
          <w:ilvl w:val="0"/>
          <w:numId w:val="11"/>
        </w:numPr>
        <w:tabs>
          <w:tab w:val="left" w:pos="1013"/>
        </w:tabs>
        <w:spacing w:line="240" w:lineRule="auto"/>
        <w:ind w:right="5" w:firstLine="710"/>
        <w:rPr>
          <w:rStyle w:val="FontStyle33"/>
        </w:rPr>
      </w:pPr>
      <w:r w:rsidRPr="00FD10CC">
        <w:rPr>
          <w:rStyle w:val="FontStyle33"/>
        </w:rPr>
        <w:t>Сокрыты факты приобретения земельных участков, объектов недвижимого имущества, транспортных средств, ценных бумаг, стоимость которых служащий не может объяснить исходя из своего официального дохода. При этом сокрытие факта приобретения имущества осуществля</w:t>
      </w:r>
      <w:r w:rsidR="001203E5">
        <w:rPr>
          <w:rStyle w:val="FontStyle33"/>
        </w:rPr>
        <w:t>лось</w:t>
      </w:r>
      <w:r w:rsidRPr="00FD10CC">
        <w:rPr>
          <w:rStyle w:val="FontStyle33"/>
        </w:rPr>
        <w:t>, например, путем:</w:t>
      </w:r>
    </w:p>
    <w:p w:rsidR="001236F5" w:rsidRPr="00FD10CC" w:rsidRDefault="001236F5" w:rsidP="0033299F">
      <w:pPr>
        <w:pStyle w:val="Style16"/>
        <w:widowControl/>
        <w:tabs>
          <w:tab w:val="left" w:pos="1037"/>
        </w:tabs>
        <w:spacing w:line="240" w:lineRule="auto"/>
        <w:ind w:firstLine="730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не указания соответствующи</w:t>
      </w:r>
      <w:r w:rsidR="00197112">
        <w:rPr>
          <w:rStyle w:val="FontStyle33"/>
        </w:rPr>
        <w:t>х сведений о расходах в разделе </w:t>
      </w:r>
      <w:r w:rsidRPr="00FD10CC">
        <w:rPr>
          <w:rStyle w:val="FontStyle33"/>
        </w:rPr>
        <w:t>2 Справки и одновременного не указания сведений о приобретенном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имуществе в разделе 3 и (или) в разделе 5 Справки;</w:t>
      </w:r>
    </w:p>
    <w:p w:rsidR="001236F5" w:rsidRPr="00FD10CC" w:rsidRDefault="001236F5" w:rsidP="0033299F">
      <w:pPr>
        <w:pStyle w:val="Style16"/>
        <w:widowControl/>
        <w:tabs>
          <w:tab w:val="left" w:pos="1037"/>
        </w:tabs>
        <w:spacing w:line="240" w:lineRule="auto"/>
        <w:ind w:firstLine="730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не указания соответствующи</w:t>
      </w:r>
      <w:r w:rsidR="00197112">
        <w:rPr>
          <w:rStyle w:val="FontStyle33"/>
        </w:rPr>
        <w:t>х сведений о расходах в разделе </w:t>
      </w:r>
      <w:r w:rsidRPr="00FD10CC">
        <w:rPr>
          <w:rStyle w:val="FontStyle33"/>
        </w:rPr>
        <w:t xml:space="preserve">2 Справки, </w:t>
      </w:r>
      <w:proofErr w:type="gramStart"/>
      <w:r w:rsidRPr="00FD10CC">
        <w:rPr>
          <w:rStyle w:val="FontStyle33"/>
        </w:rPr>
        <w:t>при том</w:t>
      </w:r>
      <w:proofErr w:type="gramEnd"/>
      <w:r w:rsidRPr="00FD10CC">
        <w:rPr>
          <w:rStyle w:val="FontStyle33"/>
        </w:rPr>
        <w:t>, что сведения о появившемся в отчетном периоде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имуществе указаны в разделе 3 и (или) в разделе 5 Справки.</w:t>
      </w:r>
    </w:p>
    <w:p w:rsidR="001236F5" w:rsidRPr="00FD10CC" w:rsidRDefault="001236F5" w:rsidP="0033299F">
      <w:pPr>
        <w:pStyle w:val="Style16"/>
        <w:widowControl/>
        <w:numPr>
          <w:ilvl w:val="0"/>
          <w:numId w:val="12"/>
        </w:numPr>
        <w:tabs>
          <w:tab w:val="left" w:pos="1013"/>
        </w:tabs>
        <w:spacing w:line="240" w:lineRule="auto"/>
        <w:ind w:right="53"/>
        <w:rPr>
          <w:rStyle w:val="FontStyle33"/>
        </w:rPr>
      </w:pPr>
      <w:r w:rsidRPr="00FD10CC">
        <w:rPr>
          <w:rStyle w:val="FontStyle33"/>
        </w:rPr>
        <w:t xml:space="preserve">Сокрыт банковский счет, движение денежных средств по которому в течение отчетного года не </w:t>
      </w:r>
      <w:r w:rsidR="001203E5">
        <w:rPr>
          <w:rStyle w:val="FontStyle33"/>
        </w:rPr>
        <w:t>было</w:t>
      </w:r>
      <w:r w:rsidRPr="00FD10CC">
        <w:rPr>
          <w:rStyle w:val="FontStyle33"/>
        </w:rPr>
        <w:t xml:space="preserve"> объяснено исходя из доходов служащего.</w:t>
      </w:r>
    </w:p>
    <w:p w:rsidR="001236F5" w:rsidRPr="00FD10CC" w:rsidRDefault="001236F5" w:rsidP="0033299F">
      <w:pPr>
        <w:pStyle w:val="Style16"/>
        <w:widowControl/>
        <w:numPr>
          <w:ilvl w:val="0"/>
          <w:numId w:val="12"/>
        </w:numPr>
        <w:tabs>
          <w:tab w:val="left" w:pos="1013"/>
        </w:tabs>
        <w:spacing w:line="240" w:lineRule="auto"/>
        <w:ind w:right="53"/>
        <w:rPr>
          <w:rStyle w:val="FontStyle33"/>
        </w:rPr>
      </w:pPr>
      <w:r w:rsidRPr="00FD10CC">
        <w:rPr>
          <w:rStyle w:val="FontStyle33"/>
        </w:rPr>
        <w:t>Представлены недостоверные сведения, способствующие сокрытию информации о наличии конфликта интересов, в том числе: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38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о получении доходов от организации, в отношении которой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служащий выполняет функции государственного (муниципального)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управления (доходов от работы по совместительству, доходов от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ценных бумаг, чтения лекций и т.п</w:t>
      </w:r>
      <w:r w:rsidR="00FD10CC" w:rsidRPr="00FD10CC">
        <w:rPr>
          <w:rStyle w:val="FontStyle33"/>
        </w:rPr>
        <w:t>.)</w:t>
      </w:r>
      <w:r w:rsidRPr="00FD10CC">
        <w:rPr>
          <w:rStyle w:val="FontStyle33"/>
        </w:rPr>
        <w:t>;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43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 получении доходов от продажи имущества по цене,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существенно выше рыночной, если покупателем является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организация, в отношении которой служащий выполняет функции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государственного (муниципального) управления;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38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о получении кредитов, займов от организации, в отношении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которой служащий выполняет функции государственного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(муниципального) управления;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24"/>
        <w:rPr>
          <w:rStyle w:val="FontStyle33"/>
        </w:rPr>
      </w:pPr>
      <w:r w:rsidRPr="00FD10CC">
        <w:rPr>
          <w:rStyle w:val="FontStyle33"/>
        </w:rPr>
        <w:t>г)</w:t>
      </w:r>
      <w:r w:rsidRPr="00FD10CC">
        <w:rPr>
          <w:rStyle w:val="FontStyle33"/>
        </w:rPr>
        <w:tab/>
        <w:t>о наличии в собственности у служащего и (или) его супруги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(супруга) и несовершеннолетнего ребенка ценных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бумаг организации, в отношении которой служащий выполняет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функции государственного (муниципального) управления;</w:t>
      </w:r>
    </w:p>
    <w:p w:rsidR="001236F5" w:rsidRPr="00FD10CC" w:rsidRDefault="001236F5" w:rsidP="0033299F">
      <w:pPr>
        <w:pStyle w:val="Style16"/>
        <w:widowControl/>
        <w:tabs>
          <w:tab w:val="left" w:pos="1027"/>
        </w:tabs>
        <w:spacing w:line="240" w:lineRule="auto"/>
        <w:ind w:right="19"/>
        <w:rPr>
          <w:rStyle w:val="FontStyle33"/>
        </w:rPr>
      </w:pPr>
      <w:proofErr w:type="spellStart"/>
      <w:r w:rsidRPr="00FD10CC">
        <w:rPr>
          <w:rStyle w:val="FontStyle33"/>
        </w:rPr>
        <w:t>д</w:t>
      </w:r>
      <w:proofErr w:type="spellEnd"/>
      <w:r w:rsidRPr="00FD10CC">
        <w:rPr>
          <w:rStyle w:val="FontStyle33"/>
        </w:rPr>
        <w:t>)</w:t>
      </w:r>
      <w:r w:rsidRPr="00FD10CC">
        <w:rPr>
          <w:rStyle w:val="FontStyle33"/>
        </w:rPr>
        <w:tab/>
        <w:t>о появлении в собственности у служащего и (или) его супруги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(супруга) и несовершеннолетнего ребенка земельных участков,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 xml:space="preserve">объектов </w:t>
      </w:r>
      <w:r w:rsidRPr="00FD10CC">
        <w:rPr>
          <w:rStyle w:val="FontStyle33"/>
        </w:rPr>
        <w:lastRenderedPageBreak/>
        <w:t>недвижимого имущества и (или) транспортного средства,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приобретенного на льготных условиях (по цене существенно ниже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рыночной) у организации, в отношении которой служащий выполняет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функции государственного (муниципального) управления.</w:t>
      </w:r>
    </w:p>
    <w:p w:rsidR="001236F5" w:rsidRPr="00FD10CC" w:rsidRDefault="001236F5" w:rsidP="0033299F">
      <w:pPr>
        <w:pStyle w:val="Style16"/>
        <w:widowControl/>
        <w:numPr>
          <w:ilvl w:val="0"/>
          <w:numId w:val="13"/>
        </w:numPr>
        <w:tabs>
          <w:tab w:val="left" w:pos="1013"/>
        </w:tabs>
        <w:spacing w:line="240" w:lineRule="auto"/>
        <w:ind w:right="19"/>
        <w:rPr>
          <w:rStyle w:val="FontStyle33"/>
        </w:rPr>
      </w:pPr>
      <w:r w:rsidRPr="00FD10CC">
        <w:rPr>
          <w:rStyle w:val="FontStyle33"/>
        </w:rPr>
        <w:t>Представление недостоверных сведений, способствующих сокрытию информации о нарушении запретов</w:t>
      </w:r>
      <w:r w:rsidR="00914FBD" w:rsidRPr="00FD10CC">
        <w:rPr>
          <w:rStyle w:val="FontStyle33"/>
        </w:rPr>
        <w:t>, например</w:t>
      </w:r>
      <w:r w:rsidRPr="00FD10CC">
        <w:rPr>
          <w:rStyle w:val="FontStyle33"/>
        </w:rPr>
        <w:t>:</w:t>
      </w:r>
    </w:p>
    <w:p w:rsidR="001236F5" w:rsidRPr="00FD10CC" w:rsidRDefault="001236F5" w:rsidP="0033299F">
      <w:pPr>
        <w:pStyle w:val="Style16"/>
        <w:widowControl/>
        <w:tabs>
          <w:tab w:val="left" w:pos="1032"/>
        </w:tabs>
        <w:spacing w:line="240" w:lineRule="auto"/>
        <w:ind w:firstLine="720"/>
        <w:rPr>
          <w:rStyle w:val="FontStyle33"/>
        </w:rPr>
      </w:pPr>
      <w:r w:rsidRPr="00FD10CC">
        <w:rPr>
          <w:rStyle w:val="FontStyle33"/>
        </w:rPr>
        <w:t>а)</w:t>
      </w:r>
      <w:r w:rsidRPr="00FD10CC">
        <w:rPr>
          <w:rStyle w:val="FontStyle33"/>
        </w:rPr>
        <w:tab/>
        <w:t>о получении служащим дохода от предпринимательской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деятельности;</w:t>
      </w:r>
    </w:p>
    <w:p w:rsidR="001236F5" w:rsidRPr="00FD10CC" w:rsidRDefault="001236F5" w:rsidP="0033299F">
      <w:pPr>
        <w:pStyle w:val="Style16"/>
        <w:widowControl/>
        <w:tabs>
          <w:tab w:val="left" w:pos="1032"/>
        </w:tabs>
        <w:spacing w:line="240" w:lineRule="auto"/>
        <w:ind w:firstLine="720"/>
        <w:rPr>
          <w:rStyle w:val="FontStyle33"/>
        </w:rPr>
      </w:pPr>
      <w:r w:rsidRPr="00FD10CC">
        <w:rPr>
          <w:rStyle w:val="FontStyle33"/>
        </w:rPr>
        <w:t>б)</w:t>
      </w:r>
      <w:r w:rsidRPr="00FD10CC">
        <w:rPr>
          <w:rStyle w:val="FontStyle33"/>
        </w:rPr>
        <w:tab/>
        <w:t>о владении акциями, долями участия в коммерческих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 xml:space="preserve">организациях, </w:t>
      </w:r>
      <w:proofErr w:type="gramStart"/>
      <w:r w:rsidRPr="00FD10CC">
        <w:rPr>
          <w:rStyle w:val="FontStyle33"/>
        </w:rPr>
        <w:t>при том</w:t>
      </w:r>
      <w:proofErr w:type="gramEnd"/>
      <w:r w:rsidRPr="00FD10CC">
        <w:rPr>
          <w:rStyle w:val="FontStyle33"/>
        </w:rPr>
        <w:t>, что служащий фактически участвует в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управлении этой коммерческой организацией;</w:t>
      </w:r>
    </w:p>
    <w:p w:rsidR="001236F5" w:rsidRPr="00FD10CC" w:rsidRDefault="001236F5" w:rsidP="0033299F">
      <w:pPr>
        <w:pStyle w:val="Style16"/>
        <w:widowControl/>
        <w:tabs>
          <w:tab w:val="left" w:pos="1032"/>
        </w:tabs>
        <w:spacing w:line="240" w:lineRule="auto"/>
        <w:ind w:firstLine="720"/>
        <w:rPr>
          <w:rStyle w:val="FontStyle33"/>
        </w:rPr>
      </w:pPr>
      <w:r w:rsidRPr="00FD10CC">
        <w:rPr>
          <w:rStyle w:val="FontStyle33"/>
        </w:rPr>
        <w:t>в)</w:t>
      </w:r>
      <w:r w:rsidRPr="00FD10CC">
        <w:rPr>
          <w:rStyle w:val="FontStyle33"/>
        </w:rPr>
        <w:tab/>
        <w:t>для лиц, указанных в части 1 статьи 2 Федерального закона от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7 мая 2013</w:t>
      </w:r>
      <w:r w:rsidR="00621381">
        <w:rPr>
          <w:rStyle w:val="FontStyle33"/>
        </w:rPr>
        <w:t> г. № </w:t>
      </w:r>
      <w:r w:rsidRPr="00FD10CC">
        <w:rPr>
          <w:rStyle w:val="FontStyle33"/>
        </w:rPr>
        <w:t>79-ФЗ «О запрете отдельным категориям лиц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открывать и иметь счета (вклады), хранить наличные денежные</w:t>
      </w:r>
      <w:r w:rsidR="00621381">
        <w:rPr>
          <w:rStyle w:val="FontStyle33"/>
        </w:rPr>
        <w:t xml:space="preserve"> </w:t>
      </w:r>
      <w:r w:rsidRPr="00FD10CC">
        <w:rPr>
          <w:rStyle w:val="FontStyle33"/>
        </w:rPr>
        <w:t>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инструментами»:</w:t>
      </w:r>
    </w:p>
    <w:p w:rsidR="001236F5" w:rsidRPr="00FD10CC" w:rsidRDefault="00914FBD" w:rsidP="0033299F">
      <w:pPr>
        <w:pStyle w:val="Style10"/>
        <w:widowControl/>
        <w:spacing w:line="240" w:lineRule="auto"/>
        <w:ind w:right="38" w:firstLine="710"/>
        <w:rPr>
          <w:rStyle w:val="FontStyle33"/>
        </w:rPr>
      </w:pPr>
      <w:r w:rsidRPr="00FD10CC">
        <w:rPr>
          <w:rStyle w:val="FontStyle33"/>
        </w:rPr>
        <w:t>о владении (пользовании</w:t>
      </w:r>
      <w:r w:rsidR="001236F5" w:rsidRPr="00FD10CC">
        <w:rPr>
          <w:rStyle w:val="FontStyle33"/>
        </w:rPr>
        <w:t>) иностранными финансовыми инструментами;</w:t>
      </w:r>
    </w:p>
    <w:p w:rsidR="001236F5" w:rsidRPr="00FD10CC" w:rsidRDefault="001236F5" w:rsidP="0033299F">
      <w:pPr>
        <w:pStyle w:val="Style10"/>
        <w:widowControl/>
        <w:spacing w:line="240" w:lineRule="auto"/>
        <w:ind w:left="715" w:firstLine="0"/>
        <w:jc w:val="left"/>
        <w:rPr>
          <w:rStyle w:val="FontStyle33"/>
        </w:rPr>
      </w:pPr>
      <w:r w:rsidRPr="00FD10CC">
        <w:rPr>
          <w:rStyle w:val="FontStyle33"/>
        </w:rPr>
        <w:t>о наличии счета (счетов) в иностранно</w:t>
      </w:r>
      <w:proofErr w:type="gramStart"/>
      <w:r w:rsidRPr="00FD10CC">
        <w:rPr>
          <w:rStyle w:val="FontStyle33"/>
        </w:rPr>
        <w:t>м(</w:t>
      </w:r>
      <w:proofErr w:type="spellStart"/>
      <w:proofErr w:type="gramEnd"/>
      <w:r w:rsidRPr="00FD10CC">
        <w:rPr>
          <w:rStyle w:val="FontStyle33"/>
        </w:rPr>
        <w:t>ых</w:t>
      </w:r>
      <w:proofErr w:type="spellEnd"/>
      <w:r w:rsidRPr="00FD10CC">
        <w:rPr>
          <w:rStyle w:val="FontStyle33"/>
        </w:rPr>
        <w:t>) банке(банках).</w:t>
      </w:r>
    </w:p>
    <w:p w:rsidR="001236F5" w:rsidRPr="00FD10CC" w:rsidRDefault="001236F5" w:rsidP="0033299F">
      <w:pPr>
        <w:pStyle w:val="Style16"/>
        <w:widowControl/>
        <w:numPr>
          <w:ilvl w:val="0"/>
          <w:numId w:val="14"/>
        </w:numPr>
        <w:tabs>
          <w:tab w:val="left" w:pos="1008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Сокрытие сведений о находящемся в собственности недвижимом имуществе, расположенном за пределами Российской Федерации.</w:t>
      </w:r>
    </w:p>
    <w:p w:rsidR="001236F5" w:rsidRPr="00FD10CC" w:rsidRDefault="00FD10CC" w:rsidP="00FD10CC">
      <w:pPr>
        <w:pStyle w:val="Style16"/>
        <w:widowControl/>
        <w:tabs>
          <w:tab w:val="left" w:pos="1166"/>
        </w:tabs>
        <w:spacing w:line="240" w:lineRule="auto"/>
        <w:ind w:firstLine="709"/>
        <w:rPr>
          <w:rStyle w:val="FontStyle33"/>
        </w:rPr>
      </w:pPr>
      <w:r w:rsidRPr="00FD10CC">
        <w:rPr>
          <w:rStyle w:val="FontStyle33"/>
        </w:rPr>
        <w:t>9. </w:t>
      </w:r>
      <w:r w:rsidR="001236F5" w:rsidRPr="00FD10CC">
        <w:rPr>
          <w:rStyle w:val="FontStyle33"/>
        </w:rPr>
        <w:t>Значительное завышение общей суммы полученных доходов либо указание реально не полученных служащим доходов с целью обоснования факта приобретения недвижимого имущества на законные доходы.</w:t>
      </w:r>
    </w:p>
    <w:p w:rsidR="001236F5" w:rsidRPr="00FD10CC" w:rsidRDefault="001236F5" w:rsidP="0033299F">
      <w:pPr>
        <w:pStyle w:val="Style16"/>
        <w:widowControl/>
        <w:numPr>
          <w:ilvl w:val="0"/>
          <w:numId w:val="15"/>
        </w:numPr>
        <w:tabs>
          <w:tab w:val="left" w:pos="1166"/>
        </w:tabs>
        <w:spacing w:line="240" w:lineRule="auto"/>
        <w:ind w:firstLine="744"/>
        <w:rPr>
          <w:rStyle w:val="FontStyle33"/>
        </w:rPr>
      </w:pPr>
      <w:r w:rsidRPr="00FD10CC">
        <w:rPr>
          <w:rStyle w:val="FontStyle33"/>
        </w:rPr>
        <w:t>Значительное завышение общей суммы вкладов в банках и иных кредитных организациях с целью обоснования факта приобретения недвижимого имущества (может осуществляться, когда указывается якобы имеющийся вклад в кредитной организации);</w:t>
      </w:r>
    </w:p>
    <w:p w:rsidR="001236F5" w:rsidRPr="00FD10CC" w:rsidRDefault="005504A3" w:rsidP="0033299F">
      <w:pPr>
        <w:pStyle w:val="Style16"/>
        <w:widowControl/>
        <w:numPr>
          <w:ilvl w:val="0"/>
          <w:numId w:val="15"/>
        </w:numPr>
        <w:tabs>
          <w:tab w:val="left" w:pos="1166"/>
        </w:tabs>
        <w:spacing w:line="240" w:lineRule="auto"/>
        <w:ind w:firstLine="744"/>
        <w:rPr>
          <w:rStyle w:val="FontStyle33"/>
        </w:rPr>
      </w:pPr>
      <w:r w:rsidRPr="00FD10CC">
        <w:rPr>
          <w:rStyle w:val="FontStyle33"/>
        </w:rPr>
        <w:t xml:space="preserve">Значительное </w:t>
      </w:r>
      <w:r w:rsidR="001236F5" w:rsidRPr="00FD10CC">
        <w:rPr>
          <w:rStyle w:val="FontStyle33"/>
        </w:rPr>
        <w:t>завышение общей суммы полученных кредитов и займов, которые играют или могут сыграть ключевую роль в обосновании приобретения недвижимого имущества (может осуществляться путем завышения сумм реально полученных кредитов, а также указания кредитов и займов, которые служащий не получал);</w:t>
      </w:r>
    </w:p>
    <w:p w:rsidR="001236F5" w:rsidRPr="00FD10CC" w:rsidRDefault="001236F5" w:rsidP="0033299F">
      <w:pPr>
        <w:pStyle w:val="Style16"/>
        <w:widowControl/>
        <w:numPr>
          <w:ilvl w:val="0"/>
          <w:numId w:val="15"/>
        </w:numPr>
        <w:tabs>
          <w:tab w:val="left" w:pos="1166"/>
        </w:tabs>
        <w:spacing w:line="240" w:lineRule="auto"/>
        <w:ind w:firstLine="744"/>
        <w:rPr>
          <w:rStyle w:val="FontStyle33"/>
        </w:rPr>
      </w:pPr>
      <w:r w:rsidRPr="00FD10CC">
        <w:rPr>
          <w:rStyle w:val="FontStyle33"/>
        </w:rPr>
        <w:t>Указание в разделе 2 Справки заниженной стоимости совершенных сделок по приобретению земельных участков, объектов недвижимого имущества, транспортных средств, ценных бумаг, с тем чтобы такие сделки можно было объяснить исходя из доходов служащего.</w:t>
      </w:r>
    </w:p>
    <w:p w:rsidR="008634CA" w:rsidRDefault="008634CA" w:rsidP="008634CA">
      <w:pPr>
        <w:pStyle w:val="Style10"/>
        <w:widowControl/>
        <w:numPr>
          <w:ilvl w:val="0"/>
          <w:numId w:val="15"/>
        </w:numPr>
        <w:spacing w:line="240" w:lineRule="auto"/>
        <w:ind w:firstLine="710"/>
        <w:rPr>
          <w:rStyle w:val="FontStyle33"/>
        </w:rPr>
      </w:pPr>
      <w:r w:rsidRPr="00FD10CC">
        <w:rPr>
          <w:rStyle w:val="FontStyle33"/>
        </w:rPr>
        <w:t>Служащий не уведомил представителя нанимателя (работодателя) о попытке представителя юридического или физического лица, обратившегося в государственный орган (орган местного самоуправления) либо к соответствующему должностному лицу, склонить служащего к совершению коррупционного правонарушения.</w:t>
      </w:r>
    </w:p>
    <w:p w:rsidR="00621381" w:rsidRDefault="00621381">
      <w:pPr>
        <w:widowControl/>
        <w:autoSpaceDE/>
        <w:autoSpaceDN/>
        <w:adjustRightInd/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371EB9" w:rsidRPr="00FD10CC" w:rsidRDefault="00371EB9" w:rsidP="00371EB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  <w:r w:rsidRPr="00FD10CC">
        <w:rPr>
          <w:rStyle w:val="FontStyle33"/>
        </w:rPr>
        <w:lastRenderedPageBreak/>
        <w:t>Приложение № 2</w:t>
      </w:r>
    </w:p>
    <w:p w:rsidR="001236F5" w:rsidRPr="00FD10CC" w:rsidRDefault="001236F5" w:rsidP="0033299F">
      <w:pPr>
        <w:pStyle w:val="Style14"/>
        <w:widowControl/>
        <w:spacing w:line="240" w:lineRule="auto"/>
        <w:ind w:left="917"/>
        <w:rPr>
          <w:rFonts w:ascii="Times New Roman" w:hAnsi="Times New Roman" w:cs="Times New Roman"/>
          <w:sz w:val="28"/>
          <w:szCs w:val="28"/>
        </w:rPr>
      </w:pPr>
    </w:p>
    <w:p w:rsidR="00621381" w:rsidRDefault="00621381" w:rsidP="0033299F">
      <w:pPr>
        <w:pStyle w:val="Style14"/>
        <w:widowControl/>
        <w:spacing w:line="240" w:lineRule="auto"/>
        <w:ind w:left="917"/>
        <w:rPr>
          <w:rStyle w:val="FontStyle29"/>
        </w:rPr>
      </w:pPr>
      <w:r>
        <w:rPr>
          <w:rStyle w:val="FontStyle29"/>
        </w:rPr>
        <w:t>Обзор</w:t>
      </w:r>
      <w:r w:rsidR="001236F5" w:rsidRPr="00FD10CC">
        <w:rPr>
          <w:rStyle w:val="FontStyle29"/>
        </w:rPr>
        <w:t xml:space="preserve"> ситуаций, которые </w:t>
      </w:r>
      <w:r w:rsidR="001236F5" w:rsidRPr="00621381">
        <w:rPr>
          <w:rStyle w:val="FontStyle29"/>
        </w:rPr>
        <w:t>расцен</w:t>
      </w:r>
      <w:r w:rsidR="00352DEA" w:rsidRPr="00621381">
        <w:rPr>
          <w:rStyle w:val="FontStyle29"/>
        </w:rPr>
        <w:t>ивались</w:t>
      </w:r>
    </w:p>
    <w:p w:rsidR="001236F5" w:rsidRPr="00FD10CC" w:rsidRDefault="001236F5" w:rsidP="0033299F">
      <w:pPr>
        <w:pStyle w:val="Style14"/>
        <w:widowControl/>
        <w:spacing w:line="240" w:lineRule="auto"/>
        <w:ind w:left="917"/>
        <w:rPr>
          <w:rStyle w:val="FontStyle29"/>
        </w:rPr>
      </w:pPr>
      <w:r w:rsidRPr="00FD10CC">
        <w:rPr>
          <w:rStyle w:val="FontStyle29"/>
        </w:rPr>
        <w:t>как малозначительные проступки</w:t>
      </w:r>
    </w:p>
    <w:p w:rsidR="00914FBD" w:rsidRPr="00FD10CC" w:rsidRDefault="00914FBD" w:rsidP="0033299F">
      <w:pPr>
        <w:pStyle w:val="Style14"/>
        <w:widowControl/>
        <w:spacing w:line="240" w:lineRule="auto"/>
        <w:ind w:left="917"/>
        <w:rPr>
          <w:rStyle w:val="FontStyle29"/>
        </w:rPr>
      </w:pPr>
    </w:p>
    <w:p w:rsidR="001236F5" w:rsidRPr="00FC46AA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34" w:firstLine="725"/>
        <w:rPr>
          <w:rStyle w:val="FontStyle30"/>
        </w:rPr>
      </w:pPr>
      <w:r w:rsidRPr="00FD10CC">
        <w:rPr>
          <w:rStyle w:val="FontStyle33"/>
        </w:rPr>
        <w:t>Не ук</w:t>
      </w:r>
      <w:r w:rsidR="008634CA" w:rsidRPr="00FD10CC">
        <w:rPr>
          <w:rStyle w:val="FontStyle33"/>
        </w:rPr>
        <w:t xml:space="preserve">азан доход от преподавательской, научной и иной творческой деятельности </w:t>
      </w:r>
      <w:r w:rsidRPr="00FD10CC">
        <w:rPr>
          <w:rStyle w:val="FontStyle33"/>
        </w:rPr>
        <w:t xml:space="preserve">(чтения лекций, проведения семинаров, тренингов) в организациях, в отношении которых служащий не осуществляет функции </w:t>
      </w:r>
      <w:r w:rsidRPr="00FC46AA">
        <w:rPr>
          <w:rStyle w:val="FontStyle33"/>
        </w:rPr>
        <w:t>государственного (муниципального) управления</w:t>
      </w:r>
      <w:r w:rsidR="001B4839" w:rsidRPr="00FC46AA">
        <w:rPr>
          <w:rStyle w:val="FontStyle33"/>
        </w:rPr>
        <w:t>,</w:t>
      </w:r>
      <w:r w:rsidR="008634CA" w:rsidRPr="00FC46AA">
        <w:rPr>
          <w:rStyle w:val="FontStyle33"/>
        </w:rPr>
        <w:t xml:space="preserve"> </w:t>
      </w:r>
      <w:r w:rsidR="001B4839" w:rsidRPr="00FC46AA">
        <w:rPr>
          <w:rStyle w:val="FontStyle33"/>
        </w:rPr>
        <w:t xml:space="preserve">сумма </w:t>
      </w:r>
      <w:r w:rsidR="008634CA" w:rsidRPr="00FC46AA">
        <w:rPr>
          <w:rStyle w:val="FontStyle33"/>
        </w:rPr>
        <w:t>которого не превышает 10 000 рублей, при условии, что государственный служащий надлежащим образом уведомил о выполнении иной оплачиваемой работы</w:t>
      </w:r>
      <w:r w:rsidRPr="00FC46AA">
        <w:rPr>
          <w:rStyle w:val="FontStyle33"/>
        </w:rPr>
        <w:t>.</w:t>
      </w:r>
    </w:p>
    <w:p w:rsidR="001236F5" w:rsidRPr="00FC46AA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29" w:firstLine="725"/>
        <w:rPr>
          <w:rStyle w:val="FontStyle33"/>
        </w:rPr>
      </w:pPr>
      <w:r w:rsidRPr="00FC46AA">
        <w:rPr>
          <w:rStyle w:val="FontStyle33"/>
        </w:rPr>
        <w:t>Не указаны сведения об участии в коммерческой организации, при этом у соответствующей организации отсутствует хозяйственная деятельность в течение 3 и более лет, предшествующих подаче Справки, и нет сомнений в отсутствии коррупционной составляющей в действиях (бездействии) служащего.</w:t>
      </w:r>
    </w:p>
    <w:p w:rsidR="001236F5" w:rsidRPr="006F1D85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24" w:firstLine="725"/>
        <w:rPr>
          <w:rStyle w:val="FontStyle33"/>
        </w:rPr>
      </w:pPr>
      <w:r w:rsidRPr="006F1D85">
        <w:rPr>
          <w:rStyle w:val="FontStyle33"/>
        </w:rPr>
        <w:t xml:space="preserve">Не представлены сведения о доходе от вклада в банке, </w:t>
      </w:r>
      <w:r w:rsidR="008634CA" w:rsidRPr="006F1D85">
        <w:rPr>
          <w:rStyle w:val="FontStyle33"/>
        </w:rPr>
        <w:t xml:space="preserve">сумма которого не превышает 10 000 рублей, </w:t>
      </w:r>
      <w:r w:rsidRPr="006F1D85">
        <w:rPr>
          <w:rStyle w:val="FontStyle33"/>
        </w:rPr>
        <w:t xml:space="preserve">если </w:t>
      </w:r>
      <w:r w:rsidR="008634CA" w:rsidRPr="006F1D85">
        <w:rPr>
          <w:rStyle w:val="FontStyle33"/>
        </w:rPr>
        <w:t xml:space="preserve">она </w:t>
      </w:r>
      <w:r w:rsidRPr="006F1D85">
        <w:rPr>
          <w:rStyle w:val="FontStyle33"/>
        </w:rPr>
        <w:t>была переведена на банковский счет служащего, средства со счета не снимались, при этом в Справке отражены полные и достоверные сведения об этом счете.</w:t>
      </w:r>
    </w:p>
    <w:p w:rsidR="001236F5" w:rsidRPr="00FD10CC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14" w:firstLine="725"/>
        <w:rPr>
          <w:rStyle w:val="FontStyle33"/>
        </w:rPr>
      </w:pPr>
      <w:proofErr w:type="gramStart"/>
      <w:r w:rsidRPr="00FD10CC">
        <w:rPr>
          <w:rStyle w:val="FontStyle33"/>
        </w:rPr>
        <w:t>Не указаны сведения о ветхом частном доме, расположенном в среднестатистическом</w:t>
      </w:r>
      <w:r w:rsidR="00FD10CC" w:rsidRPr="00FD10CC">
        <w:rPr>
          <w:rStyle w:val="FontStyle33"/>
        </w:rPr>
        <w:t xml:space="preserve"> (район типовой застройки жильем </w:t>
      </w:r>
      <w:proofErr w:type="spellStart"/>
      <w:r w:rsidR="00FD10CC" w:rsidRPr="00FD10CC">
        <w:rPr>
          <w:rStyle w:val="FontStyle33"/>
        </w:rPr>
        <w:t>эконом-класса</w:t>
      </w:r>
      <w:proofErr w:type="spellEnd"/>
      <w:r w:rsidR="005504A3" w:rsidRPr="00FD10CC">
        <w:rPr>
          <w:rStyle w:val="FontStyle33"/>
        </w:rPr>
        <w:t>)</w:t>
      </w:r>
      <w:r w:rsidRPr="00FD10CC">
        <w:rPr>
          <w:rStyle w:val="FontStyle33"/>
        </w:rPr>
        <w:t xml:space="preserve"> дачном некоммерческом товариществе, при общем доходе семьи служащего из трех человек менее 1,5 млн. рублей в год.</w:t>
      </w:r>
      <w:proofErr w:type="gramEnd"/>
    </w:p>
    <w:p w:rsidR="001236F5" w:rsidRPr="00FD10CC" w:rsidRDefault="001236F5" w:rsidP="0033299F">
      <w:pPr>
        <w:pStyle w:val="Style16"/>
        <w:widowControl/>
        <w:numPr>
          <w:ilvl w:val="0"/>
          <w:numId w:val="16"/>
        </w:numPr>
        <w:tabs>
          <w:tab w:val="left" w:pos="1018"/>
        </w:tabs>
        <w:spacing w:line="240" w:lineRule="auto"/>
        <w:ind w:right="5" w:firstLine="725"/>
        <w:rPr>
          <w:rStyle w:val="FontStyle33"/>
          <w:strike/>
        </w:rPr>
      </w:pPr>
      <w:r w:rsidRPr="00FD10CC">
        <w:rPr>
          <w:rStyle w:val="FontStyle33"/>
        </w:rPr>
        <w:t xml:space="preserve">Служащим повторно совершены </w:t>
      </w:r>
      <w:r w:rsidRPr="00DE7CD2">
        <w:rPr>
          <w:rStyle w:val="FontStyle33"/>
        </w:rPr>
        <w:t>не</w:t>
      </w:r>
      <w:r w:rsidR="006F1D85" w:rsidRPr="00DE7CD2">
        <w:rPr>
          <w:rStyle w:val="FontStyle33"/>
        </w:rPr>
        <w:t>существенн</w:t>
      </w:r>
      <w:r w:rsidRPr="00DE7CD2">
        <w:rPr>
          <w:rStyle w:val="FontStyle33"/>
        </w:rPr>
        <w:t>ые</w:t>
      </w:r>
      <w:r w:rsidRPr="00FD10CC">
        <w:rPr>
          <w:rStyle w:val="FontStyle33"/>
        </w:rPr>
        <w:t xml:space="preserve"> проступки</w:t>
      </w:r>
      <w:r w:rsidR="00FD10CC" w:rsidRPr="00FD10CC">
        <w:rPr>
          <w:rStyle w:val="FontStyle33"/>
        </w:rPr>
        <w:t>.</w:t>
      </w:r>
    </w:p>
    <w:p w:rsidR="00C717D0" w:rsidRPr="00FD10CC" w:rsidRDefault="00C717D0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P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FD10CC" w:rsidRDefault="00FD10CC" w:rsidP="00C717D0">
      <w:pPr>
        <w:pStyle w:val="Style10"/>
        <w:widowControl/>
        <w:spacing w:line="240" w:lineRule="auto"/>
        <w:rPr>
          <w:rStyle w:val="FontStyle33"/>
        </w:rPr>
      </w:pPr>
    </w:p>
    <w:p w:rsidR="00621381" w:rsidRDefault="00621381">
      <w:pPr>
        <w:widowControl/>
        <w:autoSpaceDE/>
        <w:autoSpaceDN/>
        <w:adjustRightInd/>
        <w:spacing w:after="200" w:line="276" w:lineRule="auto"/>
        <w:rPr>
          <w:rStyle w:val="FontStyle33"/>
        </w:rPr>
      </w:pPr>
      <w:r>
        <w:rPr>
          <w:rStyle w:val="FontStyle33"/>
        </w:rPr>
        <w:br w:type="page"/>
      </w:r>
    </w:p>
    <w:p w:rsidR="00371EB9" w:rsidRPr="00FD10CC" w:rsidRDefault="00371EB9" w:rsidP="00371EB9">
      <w:pPr>
        <w:pStyle w:val="Style6"/>
        <w:widowControl/>
        <w:tabs>
          <w:tab w:val="left" w:pos="5803"/>
        </w:tabs>
        <w:spacing w:line="240" w:lineRule="auto"/>
        <w:ind w:left="3120"/>
        <w:jc w:val="right"/>
        <w:rPr>
          <w:rStyle w:val="FontStyle33"/>
        </w:rPr>
      </w:pPr>
      <w:r w:rsidRPr="00FD10CC">
        <w:rPr>
          <w:rStyle w:val="FontStyle33"/>
        </w:rPr>
        <w:lastRenderedPageBreak/>
        <w:t>Приложение № 3</w:t>
      </w:r>
    </w:p>
    <w:p w:rsidR="00C717D0" w:rsidRPr="00FD10CC" w:rsidRDefault="00C717D0" w:rsidP="00C717D0">
      <w:pPr>
        <w:pStyle w:val="Style10"/>
        <w:widowControl/>
        <w:spacing w:line="240" w:lineRule="auto"/>
        <w:rPr>
          <w:rStyle w:val="FontStyle33"/>
        </w:rPr>
      </w:pPr>
    </w:p>
    <w:p w:rsidR="001236F5" w:rsidRPr="00FD10CC" w:rsidRDefault="001236F5" w:rsidP="0033299F">
      <w:pPr>
        <w:pStyle w:val="Style14"/>
        <w:widowControl/>
        <w:spacing w:line="240" w:lineRule="auto"/>
        <w:ind w:left="907"/>
        <w:rPr>
          <w:rFonts w:ascii="Times New Roman" w:hAnsi="Times New Roman" w:cs="Times New Roman"/>
          <w:sz w:val="28"/>
          <w:szCs w:val="28"/>
        </w:rPr>
      </w:pPr>
    </w:p>
    <w:p w:rsidR="00621381" w:rsidRDefault="00621381" w:rsidP="0033299F">
      <w:pPr>
        <w:pStyle w:val="Style14"/>
        <w:widowControl/>
        <w:spacing w:line="240" w:lineRule="auto"/>
        <w:ind w:left="907"/>
        <w:rPr>
          <w:rStyle w:val="FontStyle29"/>
        </w:rPr>
      </w:pPr>
      <w:r>
        <w:rPr>
          <w:rStyle w:val="FontStyle29"/>
        </w:rPr>
        <w:t>Обзор</w:t>
      </w:r>
      <w:r w:rsidR="001236F5" w:rsidRPr="00FD10CC">
        <w:rPr>
          <w:rStyle w:val="FontStyle29"/>
        </w:rPr>
        <w:t xml:space="preserve"> ситуаций, которые </w:t>
      </w:r>
      <w:r w:rsidR="001236F5" w:rsidRPr="00621381">
        <w:rPr>
          <w:rStyle w:val="FontStyle29"/>
        </w:rPr>
        <w:t>расцен</w:t>
      </w:r>
      <w:r w:rsidR="00352DEA" w:rsidRPr="00621381">
        <w:rPr>
          <w:rStyle w:val="FontStyle29"/>
        </w:rPr>
        <w:t>ивались</w:t>
      </w:r>
      <w:r w:rsidR="001236F5" w:rsidRPr="00FD10CC">
        <w:rPr>
          <w:rStyle w:val="FontStyle29"/>
        </w:rPr>
        <w:t xml:space="preserve"> </w:t>
      </w:r>
    </w:p>
    <w:p w:rsidR="001236F5" w:rsidRPr="00FD10CC" w:rsidRDefault="001236F5" w:rsidP="0033299F">
      <w:pPr>
        <w:pStyle w:val="Style14"/>
        <w:widowControl/>
        <w:spacing w:line="240" w:lineRule="auto"/>
        <w:ind w:left="907"/>
        <w:rPr>
          <w:rStyle w:val="FontStyle29"/>
        </w:rPr>
      </w:pPr>
      <w:r w:rsidRPr="00FD10CC">
        <w:rPr>
          <w:rStyle w:val="FontStyle29"/>
        </w:rPr>
        <w:t>как не</w:t>
      </w:r>
      <w:r w:rsidR="008B6B71" w:rsidRPr="00FD10CC">
        <w:rPr>
          <w:rStyle w:val="FontStyle29"/>
        </w:rPr>
        <w:t>существен</w:t>
      </w:r>
      <w:r w:rsidRPr="00FD10CC">
        <w:rPr>
          <w:rStyle w:val="FontStyle29"/>
        </w:rPr>
        <w:t>ные проступки</w:t>
      </w:r>
    </w:p>
    <w:p w:rsidR="00914FBD" w:rsidRPr="00FD10CC" w:rsidRDefault="00914FBD" w:rsidP="0033299F">
      <w:pPr>
        <w:pStyle w:val="Style14"/>
        <w:widowControl/>
        <w:spacing w:line="240" w:lineRule="auto"/>
        <w:ind w:left="907"/>
        <w:rPr>
          <w:rStyle w:val="FontStyle29"/>
        </w:rPr>
      </w:pPr>
    </w:p>
    <w:p w:rsidR="001236F5" w:rsidRPr="006F1D85" w:rsidRDefault="009F2229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ind w:right="38"/>
        <w:rPr>
          <w:rStyle w:val="FontStyle33"/>
        </w:rPr>
      </w:pPr>
      <w:r w:rsidRPr="006F1D85">
        <w:rPr>
          <w:rStyle w:val="FontStyle33"/>
        </w:rPr>
        <w:t>Разница</w:t>
      </w:r>
      <w:r w:rsidR="00FC46AA" w:rsidRPr="006F1D85">
        <w:rPr>
          <w:rStyle w:val="FontStyle33"/>
        </w:rPr>
        <w:t xml:space="preserve"> при суммировании всех доходов в разделе 1 Справки</w:t>
      </w:r>
      <w:r w:rsidRPr="006F1D85">
        <w:rPr>
          <w:rStyle w:val="FontStyle33"/>
        </w:rPr>
        <w:t xml:space="preserve"> </w:t>
      </w:r>
      <w:r w:rsidR="00FC46AA" w:rsidRPr="006F1D85">
        <w:rPr>
          <w:rStyle w:val="FontStyle33"/>
        </w:rPr>
        <w:t>не превышает 10</w:t>
      </w:r>
      <w:r w:rsidR="00AD2DF9" w:rsidRPr="006F1D85">
        <w:rPr>
          <w:rStyle w:val="FontStyle33"/>
        </w:rPr>
        <w:t> 000 </w:t>
      </w:r>
      <w:r w:rsidR="00FC46AA" w:rsidRPr="006F1D85">
        <w:rPr>
          <w:rStyle w:val="FontStyle33"/>
        </w:rPr>
        <w:t>рублей</w:t>
      </w:r>
      <w:r w:rsidRPr="006F1D85">
        <w:rPr>
          <w:rStyle w:val="FontStyle33"/>
        </w:rPr>
        <w:t xml:space="preserve"> от фактически полученного дохода</w:t>
      </w:r>
      <w:r w:rsidR="001236F5" w:rsidRPr="006F1D85">
        <w:rPr>
          <w:rStyle w:val="FontStyle33"/>
        </w:rPr>
        <w:t>.</w:t>
      </w:r>
    </w:p>
    <w:p w:rsidR="001236F5" w:rsidRPr="00FD10CC" w:rsidRDefault="001236F5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ind w:right="29"/>
        <w:rPr>
          <w:rStyle w:val="FontStyle33"/>
        </w:rPr>
      </w:pPr>
      <w:r w:rsidRPr="00FD10CC">
        <w:rPr>
          <w:rStyle w:val="FontStyle33"/>
        </w:rPr>
        <w:t>Объект недвижимого имущества, находящийся в пользовании по договору социального найма, указан в разделе «Недвижимое имущество».</w:t>
      </w:r>
    </w:p>
    <w:p w:rsidR="001236F5" w:rsidRPr="00FD10CC" w:rsidRDefault="001236F5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ind w:right="19"/>
        <w:rPr>
          <w:rStyle w:val="FontStyle33"/>
        </w:rPr>
      </w:pPr>
      <w:proofErr w:type="gramStart"/>
      <w:r w:rsidRPr="00FD10CC">
        <w:rPr>
          <w:rStyle w:val="FontStyle33"/>
        </w:rPr>
        <w:t>Объект недвижимого имущества, который ранее указывался в разделе «Недвижимое имущество», фактически оказался объектом недвижимого имуще</w:t>
      </w:r>
      <w:r w:rsidR="00FD10CC" w:rsidRPr="00FD10CC">
        <w:rPr>
          <w:rStyle w:val="FontStyle33"/>
        </w:rPr>
        <w:t>ства, находящимся в пользовании</w:t>
      </w:r>
      <w:r w:rsidRPr="00FD10CC">
        <w:rPr>
          <w:rStyle w:val="FontStyle33"/>
        </w:rPr>
        <w:t xml:space="preserve"> </w:t>
      </w:r>
      <w:r w:rsidR="005504A3" w:rsidRPr="00FD10CC">
        <w:rPr>
          <w:rStyle w:val="FontStyle33"/>
        </w:rPr>
        <w:t xml:space="preserve">(например, гараж, отражаемый ранее в качестве объекта, владение которым, по мнению служащего, осуществлялось на праве собственности, </w:t>
      </w:r>
      <w:r w:rsidRPr="00FD10CC">
        <w:rPr>
          <w:rStyle w:val="FontStyle33"/>
        </w:rPr>
        <w:t>в связи с членством в кооперативе (гаражном)</w:t>
      </w:r>
      <w:r w:rsidR="005504A3" w:rsidRPr="00FD10CC">
        <w:rPr>
          <w:rStyle w:val="FontStyle33"/>
        </w:rPr>
        <w:t xml:space="preserve"> оказался объектом недвижимого имущества, находящимся в пользовании)</w:t>
      </w:r>
      <w:r w:rsidR="00FD10CC" w:rsidRPr="00FD10CC">
        <w:rPr>
          <w:rStyle w:val="FontStyle33"/>
        </w:rPr>
        <w:t>,</w:t>
      </w:r>
      <w:r w:rsidRPr="00FD10CC">
        <w:rPr>
          <w:rStyle w:val="FontStyle33"/>
        </w:rPr>
        <w:t xml:space="preserve"> либо оказался объектом, возведенном на соответствующем земельном участке, но регистрация такого объекта</w:t>
      </w:r>
      <w:proofErr w:type="gramEnd"/>
      <w:r w:rsidRPr="00FD10CC">
        <w:rPr>
          <w:rStyle w:val="FontStyle33"/>
        </w:rPr>
        <w:t xml:space="preserve"> не осуществлена.</w:t>
      </w:r>
    </w:p>
    <w:p w:rsidR="001236F5" w:rsidRPr="00FD10CC" w:rsidRDefault="001236F5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ind w:right="10"/>
        <w:rPr>
          <w:rStyle w:val="FontStyle33"/>
        </w:rPr>
      </w:pPr>
      <w:r w:rsidRPr="00FD10CC">
        <w:rPr>
          <w:rStyle w:val="FontStyle33"/>
        </w:rPr>
        <w:t>Не указаны сведения об имуществе, находящемся в долевой собственности служащего и члена его семьи, при этом сведения о наличии такого имущества в собственности члена семьи указаны в Справке члена семьи.</w:t>
      </w:r>
    </w:p>
    <w:p w:rsidR="001236F5" w:rsidRPr="00FD10CC" w:rsidRDefault="001236F5" w:rsidP="0033299F">
      <w:pPr>
        <w:pStyle w:val="Style16"/>
        <w:widowControl/>
        <w:numPr>
          <w:ilvl w:val="0"/>
          <w:numId w:val="17"/>
        </w:numPr>
        <w:tabs>
          <w:tab w:val="left" w:pos="1013"/>
        </w:tabs>
        <w:spacing w:line="240" w:lineRule="auto"/>
        <w:rPr>
          <w:rStyle w:val="FontStyle33"/>
        </w:rPr>
      </w:pPr>
      <w:r w:rsidRPr="00FD10CC">
        <w:rPr>
          <w:rStyle w:val="FontStyle33"/>
        </w:rPr>
        <w:t>Сведения об имуществе, принадлежащем супругам на праве совместной собственности, указаны только в справке одного из супругов либо в справке одного из супругов данные сведения указаны достоверно, а в справке другого - недостоверно.</w:t>
      </w:r>
    </w:p>
    <w:p w:rsidR="001236F5" w:rsidRPr="00FD10CC" w:rsidRDefault="001236F5" w:rsidP="0033299F">
      <w:pPr>
        <w:pStyle w:val="Style16"/>
        <w:widowControl/>
        <w:numPr>
          <w:ilvl w:val="0"/>
          <w:numId w:val="18"/>
        </w:numPr>
        <w:tabs>
          <w:tab w:val="left" w:pos="1018"/>
        </w:tabs>
        <w:spacing w:line="240" w:lineRule="auto"/>
        <w:ind w:right="38" w:firstLine="725"/>
        <w:rPr>
          <w:rStyle w:val="FontStyle33"/>
        </w:rPr>
      </w:pPr>
      <w:r w:rsidRPr="00FD10CC">
        <w:rPr>
          <w:rStyle w:val="FontStyle33"/>
        </w:rPr>
        <w:t>Площадь объекта недвижимого имущества указана некорректно, при этом величина ошибки не превышает 5% от реальной площади данного объекта (и как следствие является округлением в большую или меньшую сторону его площади) либо является технической ошибкой (опиской или опечаткой, например, когда «зеркально» отражены соседние цифры), допущенной при указании площади данного объекта.</w:t>
      </w:r>
    </w:p>
    <w:p w:rsidR="001236F5" w:rsidRPr="00FD10CC" w:rsidRDefault="001236F5" w:rsidP="0033299F">
      <w:pPr>
        <w:pStyle w:val="Style16"/>
        <w:widowControl/>
        <w:numPr>
          <w:ilvl w:val="0"/>
          <w:numId w:val="18"/>
        </w:numPr>
        <w:tabs>
          <w:tab w:val="left" w:pos="1018"/>
        </w:tabs>
        <w:spacing w:line="240" w:lineRule="auto"/>
        <w:ind w:right="38" w:firstLine="725"/>
        <w:rPr>
          <w:rStyle w:val="FontStyle33"/>
        </w:rPr>
      </w:pPr>
      <w:r w:rsidRPr="00FD10CC">
        <w:rPr>
          <w:rStyle w:val="FontStyle33"/>
        </w:rPr>
        <w:t xml:space="preserve">Не указаны сведения о транспортных средствах, рыночная стоимость которых не превышает 100 </w:t>
      </w:r>
      <w:r w:rsidR="008B6B71" w:rsidRPr="00FD10CC">
        <w:rPr>
          <w:rStyle w:val="FontStyle33"/>
        </w:rPr>
        <w:t>000</w:t>
      </w:r>
      <w:r w:rsidRPr="00FD10CC">
        <w:rPr>
          <w:rStyle w:val="FontStyle33"/>
        </w:rPr>
        <w:t xml:space="preserve"> рублей, фактическое пользование данными транспортными средствами не осуществляется более 10 лет и (</w:t>
      </w:r>
      <w:proofErr w:type="gramStart"/>
      <w:r w:rsidRPr="00FD10CC">
        <w:rPr>
          <w:rStyle w:val="FontStyle33"/>
        </w:rPr>
        <w:t xml:space="preserve">или) </w:t>
      </w:r>
      <w:proofErr w:type="gramEnd"/>
      <w:r w:rsidRPr="00FD10CC">
        <w:rPr>
          <w:rStyle w:val="FontStyle33"/>
        </w:rPr>
        <w:t>они были переданы третьим лицам по генеральной доверенности, а также о транспортных средствах, находящихся в угоне.</w:t>
      </w:r>
    </w:p>
    <w:p w:rsidR="001236F5" w:rsidRPr="00FD10CC" w:rsidRDefault="001236F5" w:rsidP="0033299F">
      <w:pPr>
        <w:pStyle w:val="Style16"/>
        <w:widowControl/>
        <w:numPr>
          <w:ilvl w:val="0"/>
          <w:numId w:val="18"/>
        </w:numPr>
        <w:tabs>
          <w:tab w:val="left" w:pos="1018"/>
        </w:tabs>
        <w:spacing w:line="240" w:lineRule="auto"/>
        <w:ind w:right="24" w:firstLine="725"/>
        <w:rPr>
          <w:rStyle w:val="FontStyle33"/>
        </w:rPr>
      </w:pPr>
      <w:r w:rsidRPr="00FD10CC">
        <w:rPr>
          <w:rStyle w:val="FontStyle33"/>
        </w:rPr>
        <w:t>Ошибки в наименовании вида транспортного средства и в наименовании места его регистрации (</w:t>
      </w:r>
      <w:r w:rsidR="008634CA" w:rsidRPr="00FD10CC">
        <w:rPr>
          <w:rStyle w:val="FontStyle33"/>
        </w:rPr>
        <w:t>при условии достоверного указания субъекта Российской Федерации</w:t>
      </w:r>
      <w:r w:rsidRPr="00FD10CC">
        <w:rPr>
          <w:rStyle w:val="FontStyle33"/>
        </w:rPr>
        <w:t>).</w:t>
      </w:r>
    </w:p>
    <w:p w:rsidR="001236F5" w:rsidRPr="00FD10CC" w:rsidRDefault="009F2229" w:rsidP="009F2229">
      <w:pPr>
        <w:pStyle w:val="Style16"/>
        <w:widowControl/>
        <w:tabs>
          <w:tab w:val="left" w:pos="1171"/>
        </w:tabs>
        <w:spacing w:line="240" w:lineRule="auto"/>
        <w:ind w:firstLine="709"/>
        <w:rPr>
          <w:rStyle w:val="FontStyle33"/>
        </w:rPr>
      </w:pPr>
      <w:r>
        <w:rPr>
          <w:rStyle w:val="FontStyle33"/>
        </w:rPr>
        <w:t>9. </w:t>
      </w:r>
      <w:r w:rsidR="001236F5" w:rsidRPr="00FD10CC">
        <w:rPr>
          <w:rStyle w:val="FontStyle33"/>
        </w:rPr>
        <w:t xml:space="preserve">Не указаны сведения о банковских счетах, вкладах, остаток денежных средств на которых не </w:t>
      </w:r>
      <w:r w:rsidR="001236F5" w:rsidRPr="00FC46AA">
        <w:rPr>
          <w:rStyle w:val="FontStyle33"/>
        </w:rPr>
        <w:t xml:space="preserve">превышает </w:t>
      </w:r>
      <w:r w:rsidR="00863FE9" w:rsidRPr="00FC46AA">
        <w:rPr>
          <w:rStyle w:val="FontStyle33"/>
        </w:rPr>
        <w:t>1 000</w:t>
      </w:r>
      <w:r w:rsidR="00863FE9" w:rsidRPr="00FD10CC">
        <w:rPr>
          <w:rStyle w:val="FontStyle33"/>
        </w:rPr>
        <w:t xml:space="preserve"> </w:t>
      </w:r>
      <w:r w:rsidR="001236F5" w:rsidRPr="00FD10CC">
        <w:rPr>
          <w:rStyle w:val="FontStyle33"/>
        </w:rPr>
        <w:t>рублей, при этом движение денежных средств по счету в отчетном периоде не осуществлялось.</w:t>
      </w:r>
    </w:p>
    <w:p w:rsidR="006C7CC5" w:rsidRPr="0033299F" w:rsidRDefault="001236F5" w:rsidP="0033299F">
      <w:pPr>
        <w:pStyle w:val="Style16"/>
        <w:widowControl/>
        <w:numPr>
          <w:ilvl w:val="0"/>
          <w:numId w:val="19"/>
        </w:numPr>
        <w:tabs>
          <w:tab w:val="left" w:pos="1171"/>
        </w:tabs>
        <w:spacing w:line="240" w:lineRule="auto"/>
        <w:ind w:firstLine="749"/>
        <w:rPr>
          <w:rStyle w:val="FontStyle33"/>
        </w:rPr>
      </w:pPr>
      <w:proofErr w:type="gramStart"/>
      <w:r w:rsidRPr="00FD10CC">
        <w:rPr>
          <w:rStyle w:val="FontStyle33"/>
        </w:rPr>
        <w:lastRenderedPageBreak/>
        <w:t>Не указаны сведения о счете, открытом в банке, расположенном на территории Российской Федерации, который использовался в отчетном периоде только для совершения сделки по приобретению объекта</w:t>
      </w:r>
      <w:r w:rsidRPr="0033299F">
        <w:rPr>
          <w:rStyle w:val="FontStyle33"/>
        </w:rPr>
        <w:t xml:space="preserve"> недвижимого имущества и (или) транспортного средства, а также аренды банковской ячейки для этих сделок, если остаток средств на данном счете по состоянию на 31 декабря отчетного периода составлял менее 10 000 рублей и при этом</w:t>
      </w:r>
      <w:proofErr w:type="gramEnd"/>
      <w:r w:rsidRPr="0033299F">
        <w:rPr>
          <w:rStyle w:val="FontStyle33"/>
        </w:rPr>
        <w:t xml:space="preserve"> сведения о совершенной сделке и (или) приобретенном имуществе указаны в соответствующем разделе Справки.</w:t>
      </w:r>
    </w:p>
    <w:sectPr w:rsidR="006C7CC5" w:rsidRPr="0033299F" w:rsidSect="00D2677F">
      <w:headerReference w:type="even" r:id="rId8"/>
      <w:headerReference w:type="default" r:id="rId9"/>
      <w:type w:val="continuous"/>
      <w:pgSz w:w="11905" w:h="16837"/>
      <w:pgMar w:top="1129" w:right="1378" w:bottom="993" w:left="1378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CD2" w:rsidRDefault="00DE7CD2">
      <w:r>
        <w:separator/>
      </w:r>
    </w:p>
  </w:endnote>
  <w:endnote w:type="continuationSeparator" w:id="0">
    <w:p w:rsidR="00DE7CD2" w:rsidRDefault="00DE7CD2" w:rsidP="001236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CD2" w:rsidRDefault="00DE7CD2">
      <w:r>
        <w:separator/>
      </w:r>
    </w:p>
  </w:footnote>
  <w:footnote w:type="continuationSeparator" w:id="0">
    <w:p w:rsidR="00DE7CD2" w:rsidRDefault="00DE7CD2" w:rsidP="00123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D2" w:rsidRDefault="00DE7CD2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3050753"/>
      <w:docPartObj>
        <w:docPartGallery w:val="Page Numbers (Top of Page)"/>
        <w:docPartUnique/>
      </w:docPartObj>
    </w:sdtPr>
    <w:sdtContent>
      <w:p w:rsidR="00DE7CD2" w:rsidRDefault="00BD4B7A">
        <w:pPr>
          <w:pStyle w:val="a9"/>
          <w:jc w:val="center"/>
        </w:pPr>
        <w:r w:rsidRPr="00133D9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DE7CD2" w:rsidRPr="00133D93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133D9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4529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133D9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E7CD2" w:rsidRDefault="00DE7CD2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BE2"/>
    <w:multiLevelType w:val="singleLevel"/>
    <w:tmpl w:val="DE7CCCF6"/>
    <w:lvl w:ilvl="0">
      <w:start w:val="11"/>
      <w:numFmt w:val="decimal"/>
      <w:lvlText w:val="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">
    <w:nsid w:val="104C56E2"/>
    <w:multiLevelType w:val="singleLevel"/>
    <w:tmpl w:val="23DAEDFE"/>
    <w:lvl w:ilvl="0">
      <w:start w:val="10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2">
    <w:nsid w:val="1D7A0404"/>
    <w:multiLevelType w:val="singleLevel"/>
    <w:tmpl w:val="8424F644"/>
    <w:lvl w:ilvl="0">
      <w:start w:val="10"/>
      <w:numFmt w:val="decimal"/>
      <w:lvlText w:val="%1."/>
      <w:legacy w:legacy="1" w:legacySpace="0" w:legacyIndent="436"/>
      <w:lvlJc w:val="left"/>
      <w:rPr>
        <w:rFonts w:ascii="Times New Roman" w:hAnsi="Times New Roman" w:cs="Times New Roman" w:hint="default"/>
        <w:b w:val="0"/>
      </w:rPr>
    </w:lvl>
  </w:abstractNum>
  <w:abstractNum w:abstractNumId="3">
    <w:nsid w:val="2195789E"/>
    <w:multiLevelType w:val="singleLevel"/>
    <w:tmpl w:val="DA3CBD62"/>
    <w:lvl w:ilvl="0">
      <w:start w:val="4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  <w:b w:val="0"/>
      </w:rPr>
    </w:lvl>
  </w:abstractNum>
  <w:abstractNum w:abstractNumId="4">
    <w:nsid w:val="249070B7"/>
    <w:multiLevelType w:val="singleLevel"/>
    <w:tmpl w:val="D5082B40"/>
    <w:lvl w:ilvl="0">
      <w:start w:val="8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26A8276B"/>
    <w:multiLevelType w:val="singleLevel"/>
    <w:tmpl w:val="0276B68A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6">
    <w:nsid w:val="2C574202"/>
    <w:multiLevelType w:val="singleLevel"/>
    <w:tmpl w:val="1CB6E61E"/>
    <w:lvl w:ilvl="0">
      <w:start w:val="5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7">
    <w:nsid w:val="31FF4884"/>
    <w:multiLevelType w:val="singleLevel"/>
    <w:tmpl w:val="66DA1C48"/>
    <w:lvl w:ilvl="0">
      <w:start w:val="7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8">
    <w:nsid w:val="37DE0B38"/>
    <w:multiLevelType w:val="singleLevel"/>
    <w:tmpl w:val="DCEE4BBE"/>
    <w:lvl w:ilvl="0">
      <w:start w:val="5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  <w:b w:val="0"/>
      </w:rPr>
    </w:lvl>
  </w:abstractNum>
  <w:abstractNum w:abstractNumId="9">
    <w:nsid w:val="42853A19"/>
    <w:multiLevelType w:val="singleLevel"/>
    <w:tmpl w:val="23DAEDFE"/>
    <w:lvl w:ilvl="0">
      <w:start w:val="10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0">
    <w:nsid w:val="451043A9"/>
    <w:multiLevelType w:val="singleLevel"/>
    <w:tmpl w:val="E2E632A8"/>
    <w:lvl w:ilvl="0">
      <w:start w:val="7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1">
    <w:nsid w:val="451D329A"/>
    <w:multiLevelType w:val="singleLevel"/>
    <w:tmpl w:val="D9BEF6B6"/>
    <w:lvl w:ilvl="0">
      <w:start w:val="6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2">
    <w:nsid w:val="4FE84A5F"/>
    <w:multiLevelType w:val="singleLevel"/>
    <w:tmpl w:val="C6E00878"/>
    <w:lvl w:ilvl="0">
      <w:start w:val="8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3">
    <w:nsid w:val="535F35C9"/>
    <w:multiLevelType w:val="singleLevel"/>
    <w:tmpl w:val="2E04C718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  <w:strike w:val="0"/>
      </w:rPr>
    </w:lvl>
  </w:abstractNum>
  <w:abstractNum w:abstractNumId="14">
    <w:nsid w:val="5A71712C"/>
    <w:multiLevelType w:val="singleLevel"/>
    <w:tmpl w:val="09CE6486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  <w:b w:val="0"/>
      </w:rPr>
    </w:lvl>
  </w:abstractNum>
  <w:abstractNum w:abstractNumId="15">
    <w:nsid w:val="5CCA7BC9"/>
    <w:multiLevelType w:val="singleLevel"/>
    <w:tmpl w:val="89DA1842"/>
    <w:lvl w:ilvl="0">
      <w:start w:val="12"/>
      <w:numFmt w:val="decimal"/>
      <w:lvlText w:val="%1."/>
      <w:legacy w:legacy="1" w:legacySpace="0" w:legacyIndent="436"/>
      <w:lvlJc w:val="left"/>
      <w:rPr>
        <w:rFonts w:ascii="Times New Roman" w:hAnsi="Times New Roman" w:cs="Times New Roman" w:hint="default"/>
        <w:b w:val="0"/>
      </w:rPr>
    </w:lvl>
  </w:abstractNum>
  <w:abstractNum w:abstractNumId="16">
    <w:nsid w:val="6711410E"/>
    <w:multiLevelType w:val="singleLevel"/>
    <w:tmpl w:val="DC8215D8"/>
    <w:lvl w:ilvl="0">
      <w:start w:val="1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14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4"/>
  </w:num>
  <w:num w:numId="7">
    <w:abstractNumId w:val="2"/>
  </w:num>
  <w:num w:numId="8">
    <w:abstractNumId w:val="0"/>
  </w:num>
  <w:num w:numId="9">
    <w:abstractNumId w:val="15"/>
  </w:num>
  <w:num w:numId="10">
    <w:abstractNumId w:val="15"/>
    <w:lvlOverride w:ilvl="0">
      <w:lvl w:ilvl="0">
        <w:start w:val="13"/>
        <w:numFmt w:val="decimal"/>
        <w:lvlText w:val="%1."/>
        <w:legacy w:legacy="1" w:legacySpace="0" w:legacyIndent="432"/>
        <w:lvlJc w:val="left"/>
        <w:rPr>
          <w:rFonts w:ascii="Times New Roman" w:hAnsi="Times New Roman" w:cs="Times New Roman" w:hint="default"/>
          <w:b w:val="0"/>
        </w:rPr>
      </w:lvl>
    </w:lvlOverride>
  </w:num>
  <w:num w:numId="11">
    <w:abstractNumId w:val="16"/>
  </w:num>
  <w:num w:numId="12">
    <w:abstractNumId w:val="6"/>
  </w:num>
  <w:num w:numId="13">
    <w:abstractNumId w:val="10"/>
  </w:num>
  <w:num w:numId="14">
    <w:abstractNumId w:val="12"/>
  </w:num>
  <w:num w:numId="15">
    <w:abstractNumId w:val="9"/>
  </w:num>
  <w:num w:numId="16">
    <w:abstractNumId w:val="13"/>
  </w:num>
  <w:num w:numId="17">
    <w:abstractNumId w:val="5"/>
  </w:num>
  <w:num w:numId="18">
    <w:abstractNumId w:val="5"/>
    <w:lvlOverride w:ilvl="0">
      <w:lvl w:ilvl="0">
        <w:start w:val="7"/>
        <w:numFmt w:val="decimal"/>
        <w:lvlText w:val="%1.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9C132C"/>
    <w:rsid w:val="000022DE"/>
    <w:rsid w:val="00022196"/>
    <w:rsid w:val="00033099"/>
    <w:rsid w:val="000529FC"/>
    <w:rsid w:val="00084439"/>
    <w:rsid w:val="000E3514"/>
    <w:rsid w:val="001203E5"/>
    <w:rsid w:val="001236F5"/>
    <w:rsid w:val="001324B4"/>
    <w:rsid w:val="00133D93"/>
    <w:rsid w:val="00197112"/>
    <w:rsid w:val="001A5027"/>
    <w:rsid w:val="001B1273"/>
    <w:rsid w:val="001B4839"/>
    <w:rsid w:val="001D08BB"/>
    <w:rsid w:val="001D44DB"/>
    <w:rsid w:val="001D7D1A"/>
    <w:rsid w:val="001E4D14"/>
    <w:rsid w:val="002311D7"/>
    <w:rsid w:val="00232B8F"/>
    <w:rsid w:val="00266E48"/>
    <w:rsid w:val="00270CFA"/>
    <w:rsid w:val="002B09B9"/>
    <w:rsid w:val="003234EE"/>
    <w:rsid w:val="0033299F"/>
    <w:rsid w:val="00352DEA"/>
    <w:rsid w:val="00371EB9"/>
    <w:rsid w:val="00375B5E"/>
    <w:rsid w:val="00395416"/>
    <w:rsid w:val="003C3BE2"/>
    <w:rsid w:val="0042005F"/>
    <w:rsid w:val="0045419C"/>
    <w:rsid w:val="00471693"/>
    <w:rsid w:val="004A2BC1"/>
    <w:rsid w:val="00502914"/>
    <w:rsid w:val="00527F82"/>
    <w:rsid w:val="00540FCD"/>
    <w:rsid w:val="005504A3"/>
    <w:rsid w:val="00571F21"/>
    <w:rsid w:val="005D5E82"/>
    <w:rsid w:val="005F2A9D"/>
    <w:rsid w:val="00603CCA"/>
    <w:rsid w:val="00621381"/>
    <w:rsid w:val="00621FA0"/>
    <w:rsid w:val="006233F7"/>
    <w:rsid w:val="0064178D"/>
    <w:rsid w:val="0064416B"/>
    <w:rsid w:val="006459B7"/>
    <w:rsid w:val="00651F6F"/>
    <w:rsid w:val="00680755"/>
    <w:rsid w:val="006B252D"/>
    <w:rsid w:val="006C7CC5"/>
    <w:rsid w:val="006F1D85"/>
    <w:rsid w:val="00703E39"/>
    <w:rsid w:val="007045D2"/>
    <w:rsid w:val="00736160"/>
    <w:rsid w:val="00771EBB"/>
    <w:rsid w:val="00787141"/>
    <w:rsid w:val="0079581E"/>
    <w:rsid w:val="007B16A2"/>
    <w:rsid w:val="007B5C98"/>
    <w:rsid w:val="007F24D3"/>
    <w:rsid w:val="007F61B5"/>
    <w:rsid w:val="0080070C"/>
    <w:rsid w:val="0080381F"/>
    <w:rsid w:val="008634CA"/>
    <w:rsid w:val="00863FE9"/>
    <w:rsid w:val="00870E50"/>
    <w:rsid w:val="00892BE4"/>
    <w:rsid w:val="008972ED"/>
    <w:rsid w:val="008A7768"/>
    <w:rsid w:val="008B316C"/>
    <w:rsid w:val="008B6B71"/>
    <w:rsid w:val="008E10C4"/>
    <w:rsid w:val="0090038F"/>
    <w:rsid w:val="00914FBD"/>
    <w:rsid w:val="00985A90"/>
    <w:rsid w:val="009B4CC1"/>
    <w:rsid w:val="009C132C"/>
    <w:rsid w:val="009C6238"/>
    <w:rsid w:val="009F2229"/>
    <w:rsid w:val="00A179F8"/>
    <w:rsid w:val="00A27045"/>
    <w:rsid w:val="00A36A01"/>
    <w:rsid w:val="00A64529"/>
    <w:rsid w:val="00A71EF3"/>
    <w:rsid w:val="00A7264B"/>
    <w:rsid w:val="00AD2DF9"/>
    <w:rsid w:val="00B16D32"/>
    <w:rsid w:val="00B734B3"/>
    <w:rsid w:val="00BD4B7A"/>
    <w:rsid w:val="00BD6353"/>
    <w:rsid w:val="00BE6A50"/>
    <w:rsid w:val="00C03DB6"/>
    <w:rsid w:val="00C17A33"/>
    <w:rsid w:val="00C17AE2"/>
    <w:rsid w:val="00C21691"/>
    <w:rsid w:val="00C27FD2"/>
    <w:rsid w:val="00C63461"/>
    <w:rsid w:val="00C717D0"/>
    <w:rsid w:val="00C820BF"/>
    <w:rsid w:val="00CA7C23"/>
    <w:rsid w:val="00CB6A7F"/>
    <w:rsid w:val="00CC71EB"/>
    <w:rsid w:val="00CE1C09"/>
    <w:rsid w:val="00D2677F"/>
    <w:rsid w:val="00D37544"/>
    <w:rsid w:val="00D9336E"/>
    <w:rsid w:val="00DE7CD2"/>
    <w:rsid w:val="00DF6B0F"/>
    <w:rsid w:val="00E17171"/>
    <w:rsid w:val="00E17AD2"/>
    <w:rsid w:val="00E56186"/>
    <w:rsid w:val="00E86835"/>
    <w:rsid w:val="00EA504A"/>
    <w:rsid w:val="00ED2425"/>
    <w:rsid w:val="00EE447D"/>
    <w:rsid w:val="00F03627"/>
    <w:rsid w:val="00F1793D"/>
    <w:rsid w:val="00F3070D"/>
    <w:rsid w:val="00FC46AA"/>
    <w:rsid w:val="00FD10CC"/>
    <w:rsid w:val="00FE4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64B"/>
    <w:pPr>
      <w:widowControl w:val="0"/>
      <w:autoSpaceDE w:val="0"/>
      <w:autoSpaceDN w:val="0"/>
      <w:adjustRightInd w:val="0"/>
      <w:spacing w:after="0" w:line="240" w:lineRule="auto"/>
    </w:pPr>
    <w:rPr>
      <w:rFonts w:hAnsi="Bookman Old Style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A7264B"/>
  </w:style>
  <w:style w:type="paragraph" w:customStyle="1" w:styleId="Style2">
    <w:name w:val="Style2"/>
    <w:basedOn w:val="a"/>
    <w:uiPriority w:val="99"/>
    <w:rsid w:val="00A7264B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A7264B"/>
    <w:pPr>
      <w:spacing w:line="253" w:lineRule="exact"/>
      <w:jc w:val="center"/>
    </w:pPr>
  </w:style>
  <w:style w:type="paragraph" w:customStyle="1" w:styleId="Style4">
    <w:name w:val="Style4"/>
    <w:basedOn w:val="a"/>
    <w:uiPriority w:val="99"/>
    <w:rsid w:val="00A7264B"/>
    <w:pPr>
      <w:spacing w:line="358" w:lineRule="exact"/>
      <w:jc w:val="center"/>
    </w:pPr>
  </w:style>
  <w:style w:type="paragraph" w:customStyle="1" w:styleId="Style5">
    <w:name w:val="Style5"/>
    <w:basedOn w:val="a"/>
    <w:uiPriority w:val="99"/>
    <w:rsid w:val="00A7264B"/>
    <w:pPr>
      <w:spacing w:line="182" w:lineRule="exact"/>
      <w:ind w:hanging="624"/>
    </w:pPr>
  </w:style>
  <w:style w:type="paragraph" w:customStyle="1" w:styleId="Style6">
    <w:name w:val="Style6"/>
    <w:basedOn w:val="a"/>
    <w:uiPriority w:val="99"/>
    <w:rsid w:val="00A7264B"/>
    <w:pPr>
      <w:spacing w:line="360" w:lineRule="exact"/>
      <w:jc w:val="both"/>
    </w:pPr>
  </w:style>
  <w:style w:type="paragraph" w:customStyle="1" w:styleId="Style7">
    <w:name w:val="Style7"/>
    <w:basedOn w:val="a"/>
    <w:uiPriority w:val="99"/>
    <w:rsid w:val="00A7264B"/>
  </w:style>
  <w:style w:type="paragraph" w:customStyle="1" w:styleId="Style8">
    <w:name w:val="Style8"/>
    <w:basedOn w:val="a"/>
    <w:uiPriority w:val="99"/>
    <w:rsid w:val="00A7264B"/>
    <w:pPr>
      <w:spacing w:line="182" w:lineRule="exact"/>
    </w:pPr>
  </w:style>
  <w:style w:type="paragraph" w:customStyle="1" w:styleId="Style9">
    <w:name w:val="Style9"/>
    <w:basedOn w:val="a"/>
    <w:uiPriority w:val="99"/>
    <w:rsid w:val="00A7264B"/>
  </w:style>
  <w:style w:type="paragraph" w:customStyle="1" w:styleId="Style10">
    <w:name w:val="Style10"/>
    <w:basedOn w:val="a"/>
    <w:uiPriority w:val="99"/>
    <w:rsid w:val="00A7264B"/>
    <w:pPr>
      <w:spacing w:line="364" w:lineRule="exact"/>
      <w:ind w:firstLine="706"/>
      <w:jc w:val="both"/>
    </w:pPr>
  </w:style>
  <w:style w:type="paragraph" w:customStyle="1" w:styleId="Style11">
    <w:name w:val="Style11"/>
    <w:basedOn w:val="a"/>
    <w:uiPriority w:val="99"/>
    <w:rsid w:val="00A7264B"/>
  </w:style>
  <w:style w:type="paragraph" w:customStyle="1" w:styleId="Style12">
    <w:name w:val="Style12"/>
    <w:basedOn w:val="a"/>
    <w:uiPriority w:val="99"/>
    <w:rsid w:val="00A7264B"/>
  </w:style>
  <w:style w:type="paragraph" w:customStyle="1" w:styleId="Style13">
    <w:name w:val="Style13"/>
    <w:basedOn w:val="a"/>
    <w:uiPriority w:val="99"/>
    <w:rsid w:val="00A7264B"/>
    <w:pPr>
      <w:jc w:val="both"/>
    </w:pPr>
  </w:style>
  <w:style w:type="paragraph" w:customStyle="1" w:styleId="Style14">
    <w:name w:val="Style14"/>
    <w:basedOn w:val="a"/>
    <w:uiPriority w:val="99"/>
    <w:rsid w:val="00A7264B"/>
    <w:pPr>
      <w:spacing w:line="346" w:lineRule="exact"/>
      <w:jc w:val="center"/>
    </w:pPr>
  </w:style>
  <w:style w:type="paragraph" w:customStyle="1" w:styleId="Style15">
    <w:name w:val="Style15"/>
    <w:basedOn w:val="a"/>
    <w:uiPriority w:val="99"/>
    <w:rsid w:val="00A7264B"/>
  </w:style>
  <w:style w:type="paragraph" w:customStyle="1" w:styleId="Style16">
    <w:name w:val="Style16"/>
    <w:basedOn w:val="a"/>
    <w:uiPriority w:val="99"/>
    <w:rsid w:val="00A7264B"/>
    <w:pPr>
      <w:spacing w:line="363" w:lineRule="exact"/>
      <w:ind w:firstLine="715"/>
      <w:jc w:val="both"/>
    </w:pPr>
  </w:style>
  <w:style w:type="character" w:customStyle="1" w:styleId="FontStyle18">
    <w:name w:val="Font Style18"/>
    <w:basedOn w:val="a0"/>
    <w:uiPriority w:val="99"/>
    <w:rsid w:val="00A7264B"/>
    <w:rPr>
      <w:rFonts w:ascii="Bookman Old Style" w:hAnsi="Bookman Old Style" w:cs="Bookman Old Style"/>
      <w:b/>
      <w:bCs/>
      <w:i/>
      <w:iCs/>
      <w:sz w:val="16"/>
      <w:szCs w:val="16"/>
    </w:rPr>
  </w:style>
  <w:style w:type="character" w:customStyle="1" w:styleId="FontStyle19">
    <w:name w:val="Font Style19"/>
    <w:basedOn w:val="a0"/>
    <w:uiPriority w:val="99"/>
    <w:rsid w:val="00A7264B"/>
    <w:rPr>
      <w:rFonts w:ascii="Times New Roman" w:hAnsi="Times New Roman" w:cs="Times New Roman"/>
      <w:sz w:val="16"/>
      <w:szCs w:val="16"/>
    </w:rPr>
  </w:style>
  <w:style w:type="character" w:customStyle="1" w:styleId="FontStyle20">
    <w:name w:val="Font Style20"/>
    <w:basedOn w:val="a0"/>
    <w:uiPriority w:val="99"/>
    <w:rsid w:val="00A7264B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21">
    <w:name w:val="Font Style21"/>
    <w:basedOn w:val="a0"/>
    <w:uiPriority w:val="99"/>
    <w:rsid w:val="00A7264B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2">
    <w:name w:val="Font Style22"/>
    <w:basedOn w:val="a0"/>
    <w:uiPriority w:val="99"/>
    <w:rsid w:val="00A7264B"/>
    <w:rPr>
      <w:rFonts w:ascii="Franklin Gothic Demi Cond" w:hAnsi="Franklin Gothic Demi Cond" w:cs="Franklin Gothic Demi Cond"/>
      <w:b/>
      <w:bCs/>
      <w:spacing w:val="10"/>
      <w:sz w:val="18"/>
      <w:szCs w:val="18"/>
    </w:rPr>
  </w:style>
  <w:style w:type="character" w:customStyle="1" w:styleId="FontStyle23">
    <w:name w:val="Font Style23"/>
    <w:basedOn w:val="a0"/>
    <w:uiPriority w:val="99"/>
    <w:rsid w:val="00A7264B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4">
    <w:name w:val="Font Style24"/>
    <w:basedOn w:val="a0"/>
    <w:uiPriority w:val="99"/>
    <w:rsid w:val="00A7264B"/>
    <w:rPr>
      <w:rFonts w:ascii="Century Gothic" w:hAnsi="Century Gothic" w:cs="Century Gothic"/>
      <w:i/>
      <w:iCs/>
      <w:spacing w:val="20"/>
      <w:sz w:val="26"/>
      <w:szCs w:val="26"/>
    </w:rPr>
  </w:style>
  <w:style w:type="character" w:customStyle="1" w:styleId="FontStyle25">
    <w:name w:val="Font Style25"/>
    <w:basedOn w:val="a0"/>
    <w:uiPriority w:val="99"/>
    <w:rsid w:val="00A7264B"/>
    <w:rPr>
      <w:rFonts w:ascii="Century Gothic" w:hAnsi="Century Gothic" w:cs="Century Gothic"/>
      <w:i/>
      <w:iCs/>
      <w:sz w:val="74"/>
      <w:szCs w:val="74"/>
    </w:rPr>
  </w:style>
  <w:style w:type="character" w:customStyle="1" w:styleId="FontStyle26">
    <w:name w:val="Font Style26"/>
    <w:basedOn w:val="a0"/>
    <w:uiPriority w:val="99"/>
    <w:rsid w:val="00A7264B"/>
    <w:rPr>
      <w:rFonts w:ascii="Trebuchet MS" w:hAnsi="Trebuchet MS" w:cs="Trebuchet MS"/>
      <w:b/>
      <w:bCs/>
      <w:sz w:val="12"/>
      <w:szCs w:val="12"/>
    </w:rPr>
  </w:style>
  <w:style w:type="character" w:customStyle="1" w:styleId="FontStyle27">
    <w:name w:val="Font Style27"/>
    <w:basedOn w:val="a0"/>
    <w:uiPriority w:val="99"/>
    <w:rsid w:val="00A7264B"/>
    <w:rPr>
      <w:rFonts w:ascii="Trebuchet MS" w:hAnsi="Trebuchet MS" w:cs="Trebuchet MS"/>
      <w:b/>
      <w:bCs/>
      <w:sz w:val="18"/>
      <w:szCs w:val="18"/>
    </w:rPr>
  </w:style>
  <w:style w:type="character" w:customStyle="1" w:styleId="FontStyle28">
    <w:name w:val="Font Style28"/>
    <w:basedOn w:val="a0"/>
    <w:uiPriority w:val="99"/>
    <w:rsid w:val="00A7264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9">
    <w:name w:val="Font Style29"/>
    <w:basedOn w:val="a0"/>
    <w:uiPriority w:val="99"/>
    <w:rsid w:val="00A7264B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0">
    <w:name w:val="Font Style30"/>
    <w:basedOn w:val="a0"/>
    <w:uiPriority w:val="99"/>
    <w:rsid w:val="00A7264B"/>
    <w:rPr>
      <w:rFonts w:ascii="Times New Roman" w:hAnsi="Times New Roman" w:cs="Times New Roman"/>
      <w:sz w:val="28"/>
      <w:szCs w:val="28"/>
    </w:rPr>
  </w:style>
  <w:style w:type="character" w:customStyle="1" w:styleId="FontStyle31">
    <w:name w:val="Font Style31"/>
    <w:basedOn w:val="a0"/>
    <w:uiPriority w:val="99"/>
    <w:rsid w:val="00A7264B"/>
    <w:rPr>
      <w:rFonts w:ascii="Century Gothic" w:hAnsi="Century Gothic" w:cs="Century Gothic"/>
      <w:sz w:val="24"/>
      <w:szCs w:val="24"/>
    </w:rPr>
  </w:style>
  <w:style w:type="character" w:customStyle="1" w:styleId="FontStyle32">
    <w:name w:val="Font Style32"/>
    <w:basedOn w:val="a0"/>
    <w:uiPriority w:val="99"/>
    <w:rsid w:val="00A7264B"/>
    <w:rPr>
      <w:rFonts w:ascii="Times New Roman" w:hAnsi="Times New Roman" w:cs="Times New Roman"/>
      <w:sz w:val="26"/>
      <w:szCs w:val="26"/>
    </w:rPr>
  </w:style>
  <w:style w:type="character" w:customStyle="1" w:styleId="FontStyle33">
    <w:name w:val="Font Style33"/>
    <w:basedOn w:val="a0"/>
    <w:uiPriority w:val="99"/>
    <w:rsid w:val="00A7264B"/>
    <w:rPr>
      <w:rFonts w:ascii="Times New Roman" w:hAnsi="Times New Roman" w:cs="Times New Roman"/>
      <w:sz w:val="28"/>
      <w:szCs w:val="28"/>
    </w:rPr>
  </w:style>
  <w:style w:type="character" w:styleId="a3">
    <w:name w:val="Hyperlink"/>
    <w:basedOn w:val="a0"/>
    <w:uiPriority w:val="99"/>
    <w:rsid w:val="00A7264B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6D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6D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179F8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133D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33D93"/>
    <w:rPr>
      <w:rFonts w:hAnsi="Bookman Old Style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33D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33D93"/>
    <w:rPr>
      <w:rFonts w:hAnsi="Bookman Old Style"/>
      <w:sz w:val="24"/>
      <w:szCs w:val="24"/>
    </w:rPr>
  </w:style>
  <w:style w:type="paragraph" w:customStyle="1" w:styleId="ConsPlusNormal">
    <w:name w:val="ConsPlusNormal"/>
    <w:rsid w:val="00FD10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82EB2C-792B-4BD3-9330-5865A49C7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2488</Words>
  <Characters>17735</Characters>
  <Application>Microsoft Office Word</Application>
  <DocSecurity>4</DocSecurity>
  <Lines>147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KazminAS</dc:creator>
  <cp:lastModifiedBy>user-c545</cp:lastModifiedBy>
  <cp:revision>2</cp:revision>
  <cp:lastPrinted>2016-03-16T12:36:00Z</cp:lastPrinted>
  <dcterms:created xsi:type="dcterms:W3CDTF">2016-11-01T05:32:00Z</dcterms:created>
  <dcterms:modified xsi:type="dcterms:W3CDTF">2016-11-01T05:32:00Z</dcterms:modified>
</cp:coreProperties>
</file>